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D2901" w14:textId="77777777" w:rsidR="00830559" w:rsidRDefault="009614DC">
      <w:pPr>
        <w:pStyle w:val="Standard"/>
        <w:spacing w:before="80" w:after="80"/>
        <w:ind w:left="-690" w:right="7185"/>
        <w:jc w:val="center"/>
        <w:rPr>
          <w:rFonts w:hint="eastAsia"/>
        </w:rPr>
      </w:pPr>
      <w:r>
        <w:rPr>
          <w:rFonts w:ascii="Marianne" w:hAnsi="Marianne"/>
          <w:noProof/>
          <w:sz w:val="20"/>
          <w:szCs w:val="20"/>
        </w:rPr>
        <mc:AlternateContent>
          <mc:Choice Requires="wps">
            <w:drawing>
              <wp:anchor distT="0" distB="0" distL="114300" distR="114300" simplePos="0" relativeHeight="251658240" behindDoc="1" locked="0" layoutInCell="1" allowOverlap="1" wp14:anchorId="24C83DA7" wp14:editId="30F202FD">
                <wp:simplePos x="0" y="0"/>
                <wp:positionH relativeFrom="margin">
                  <wp:align>right</wp:align>
                </wp:positionH>
                <wp:positionV relativeFrom="paragraph">
                  <wp:posOffset>30476</wp:posOffset>
                </wp:positionV>
                <wp:extent cx="3981453" cy="925830"/>
                <wp:effectExtent l="38100" t="38100" r="38097" b="45720"/>
                <wp:wrapNone/>
                <wp:docPr id="1" name="Cadre8"/>
                <wp:cNvGraphicFramePr/>
                <a:graphic xmlns:a="http://schemas.openxmlformats.org/drawingml/2006/main">
                  <a:graphicData uri="http://schemas.microsoft.com/office/word/2010/wordprocessingShape">
                    <wps:wsp>
                      <wps:cNvSpPr txBox="1"/>
                      <wps:spPr>
                        <a:xfrm>
                          <a:off x="0" y="0"/>
                          <a:ext cx="3981453" cy="925830"/>
                        </a:xfrm>
                        <a:prstGeom prst="rect">
                          <a:avLst/>
                        </a:prstGeom>
                        <a:solidFill>
                          <a:srgbClr val="FFFFFF"/>
                        </a:solidFill>
                        <a:ln w="79251" cmpd="dbl">
                          <a:solidFill>
                            <a:srgbClr val="000000"/>
                          </a:solidFill>
                          <a:prstDash val="solid"/>
                        </a:ln>
                      </wps:spPr>
                      <wps:txbx>
                        <w:txbxContent>
                          <w:p w14:paraId="005948E5" w14:textId="77777777" w:rsidR="00830559" w:rsidRDefault="009614DC">
                            <w:pPr>
                              <w:pStyle w:val="Textbody"/>
                              <w:jc w:val="center"/>
                              <w:rPr>
                                <w:rFonts w:hint="eastAsia"/>
                              </w:rPr>
                            </w:pPr>
                            <w:r>
                              <w:br/>
                            </w:r>
                            <w:r>
                              <w:rPr>
                                <w:b/>
                                <w:bCs/>
                              </w:rPr>
                              <w:t xml:space="preserve">Extrait du registre </w:t>
                            </w:r>
                            <w:r>
                              <w:br/>
                            </w:r>
                            <w:r>
                              <w:rPr>
                                <w:b/>
                                <w:bCs/>
                              </w:rPr>
                              <w:t>des délibérations du conseil municipal</w:t>
                            </w:r>
                          </w:p>
                        </w:txbxContent>
                      </wps:txbx>
                      <wps:bodyPr vert="horz" wrap="square" lIns="46442" tIns="722" rIns="46442" bIns="722" anchor="t" anchorCtr="0" compatLnSpc="0">
                        <a:noAutofit/>
                      </wps:bodyPr>
                    </wps:wsp>
                  </a:graphicData>
                </a:graphic>
              </wp:anchor>
            </w:drawing>
          </mc:Choice>
          <mc:Fallback>
            <w:pict>
              <v:shapetype w14:anchorId="24C83DA7" id="_x0000_t202" coordsize="21600,21600" o:spt="202" path="m,l,21600r21600,l21600,xe">
                <v:stroke joinstyle="miter"/>
                <v:path gradientshapeok="t" o:connecttype="rect"/>
              </v:shapetype>
              <v:shape id="Cadre8" o:spid="_x0000_s1026" type="#_x0000_t202" style="position:absolute;left:0;text-align:left;margin-left:262.3pt;margin-top:2.4pt;width:313.5pt;height:72.9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" strokeweight="2.20142mm">
                <v:stroke linestyle="thinThin"/>
                <v:textbox inset="1.2901mm,.02006mm,1.2901mm,.02006mm">
                  <w:txbxContent>
                    <w:p w14:paraId="005948E5" w14:textId="77777777" w:rsidR="00830559" w:rsidRDefault="009614DC">
                      <w:pPr>
                        <w:pStyle w:val="Textbody"/>
                        <w:jc w:val="center"/>
                        <w:rPr>
                          <w:rFonts w:hint="eastAsia"/>
                        </w:rPr>
                      </w:pPr>
                      <w:r>
                        <w:br/>
                      </w:r>
                      <w:r>
                        <w:rPr>
                          <w:b/>
                          <w:bCs/>
                        </w:rPr>
                        <w:t xml:space="preserve">Extrait du registre </w:t>
                      </w:r>
                      <w:r>
                        <w:br/>
                      </w:r>
                      <w:r>
                        <w:rPr>
                          <w:b/>
                          <w:bCs/>
                        </w:rPr>
                        <w:t>des délibérations du conseil municipal</w:t>
                      </w:r>
                    </w:p>
                  </w:txbxContent>
                </v:textbox>
                <w10:wrap anchorx="margin"/>
              </v:shape>
            </w:pict>
          </mc:Fallback>
        </mc:AlternateContent>
      </w:r>
      <w:r>
        <w:rPr>
          <w:rFonts w:ascii="Marianne" w:hAnsi="Marianne"/>
          <w:sz w:val="20"/>
          <w:szCs w:val="20"/>
        </w:rPr>
        <w:t>RÉPUBLIQUE FRANÇAISE</w:t>
      </w:r>
    </w:p>
    <w:p w14:paraId="5C6AFC81" w14:textId="77777777" w:rsidR="00830559" w:rsidRDefault="009614DC">
      <w:pPr>
        <w:pStyle w:val="Standard"/>
        <w:spacing w:before="80" w:after="80"/>
        <w:ind w:left="-690" w:right="7185"/>
        <w:jc w:val="center"/>
        <w:rPr>
          <w:rFonts w:ascii="Marianne" w:hAnsi="Marianne" w:hint="eastAsia"/>
          <w:sz w:val="20"/>
          <w:szCs w:val="20"/>
        </w:rPr>
      </w:pPr>
      <w:r>
        <w:rPr>
          <w:rFonts w:ascii="Marianne" w:hAnsi="Marianne"/>
          <w:sz w:val="20"/>
          <w:szCs w:val="20"/>
        </w:rPr>
        <w:t>DÉPARTEMENT DU DOUBS</w:t>
      </w:r>
    </w:p>
    <w:p w14:paraId="0F65C558" w14:textId="77777777" w:rsidR="00830559" w:rsidRDefault="009614DC">
      <w:pPr>
        <w:pStyle w:val="Standard"/>
        <w:spacing w:before="80" w:after="80"/>
        <w:ind w:left="-690" w:right="7185"/>
        <w:jc w:val="center"/>
        <w:rPr>
          <w:rFonts w:ascii="Marianne" w:hAnsi="Marianne" w:hint="eastAsia"/>
          <w:sz w:val="20"/>
          <w:szCs w:val="20"/>
        </w:rPr>
      </w:pPr>
      <w:r>
        <w:rPr>
          <w:rFonts w:ascii="Marianne" w:hAnsi="Marianne"/>
          <w:sz w:val="20"/>
          <w:szCs w:val="20"/>
        </w:rPr>
        <w:t>Canton de</w:t>
      </w:r>
    </w:p>
    <w:p w14:paraId="4E508AB3" w14:textId="77777777" w:rsidR="00830559" w:rsidRDefault="009614DC">
      <w:pPr>
        <w:pStyle w:val="Standard"/>
        <w:spacing w:before="80" w:after="80"/>
        <w:ind w:left="-690" w:right="7185"/>
        <w:jc w:val="center"/>
        <w:rPr>
          <w:rFonts w:ascii="Marianne" w:hAnsi="Marianne" w:hint="eastAsia"/>
          <w:sz w:val="20"/>
          <w:szCs w:val="20"/>
        </w:rPr>
      </w:pPr>
      <w:r>
        <w:rPr>
          <w:rFonts w:ascii="Marianne" w:hAnsi="Marianne"/>
          <w:sz w:val="20"/>
          <w:szCs w:val="20"/>
        </w:rPr>
        <w:t>Arrondissement de</w:t>
      </w:r>
    </w:p>
    <w:p w14:paraId="02E5C4AE" w14:textId="77777777" w:rsidR="00830559" w:rsidRDefault="009614DC">
      <w:pPr>
        <w:pStyle w:val="Standard"/>
        <w:spacing w:before="80" w:after="80"/>
        <w:ind w:left="-690" w:right="7185"/>
        <w:jc w:val="center"/>
        <w:rPr>
          <w:rFonts w:ascii="Marianne" w:hAnsi="Marianne" w:hint="eastAsia"/>
          <w:sz w:val="20"/>
          <w:szCs w:val="20"/>
        </w:rPr>
      </w:pPr>
      <w:r>
        <w:rPr>
          <w:rFonts w:ascii="Marianne" w:hAnsi="Marianne"/>
          <w:sz w:val="20"/>
          <w:szCs w:val="20"/>
        </w:rPr>
        <w:t>Commune de</w:t>
      </w:r>
    </w:p>
    <w:p w14:paraId="43B6FDE9" w14:textId="77777777" w:rsidR="00830559" w:rsidRDefault="009614DC">
      <w:pPr>
        <w:pStyle w:val="Standard"/>
        <w:spacing w:before="80" w:after="80"/>
        <w:ind w:left="-690" w:right="7185"/>
        <w:jc w:val="center"/>
        <w:rPr>
          <w:rFonts w:ascii="Marianne" w:hAnsi="Marianne" w:hint="eastAsia"/>
          <w:sz w:val="20"/>
          <w:szCs w:val="20"/>
        </w:rPr>
      </w:pPr>
      <w:r>
        <w:rPr>
          <w:rFonts w:ascii="Marianne" w:hAnsi="Marianne"/>
          <w:sz w:val="20"/>
          <w:szCs w:val="20"/>
        </w:rPr>
        <w:t xml:space="preserve">(N° INSEE : </w:t>
      </w:r>
      <w:r>
        <w:rPr>
          <w:rFonts w:ascii="Marianne" w:hAnsi="Marianne"/>
          <w:sz w:val="20"/>
          <w:szCs w:val="20"/>
        </w:rPr>
        <w:tab/>
      </w:r>
      <w:r>
        <w:rPr>
          <w:rFonts w:ascii="Marianne" w:hAnsi="Marianne"/>
          <w:sz w:val="20"/>
          <w:szCs w:val="20"/>
        </w:rPr>
        <w:tab/>
        <w:t>)</w:t>
      </w:r>
    </w:p>
    <w:p w14:paraId="5E379E0D" w14:textId="77777777" w:rsidR="00830559" w:rsidRDefault="009614DC">
      <w:pPr>
        <w:pStyle w:val="Standard"/>
        <w:spacing w:after="80"/>
        <w:ind w:left="2835"/>
        <w:rPr>
          <w:rFonts w:hint="eastAsia"/>
        </w:rPr>
      </w:pPr>
      <w:r>
        <w:rPr>
          <w:rFonts w:ascii="Marianne" w:hAnsi="Marianne"/>
          <w:noProof/>
          <w:sz w:val="18"/>
          <w:szCs w:val="18"/>
        </w:rPr>
        <mc:AlternateContent>
          <mc:Choice Requires="wps">
            <w:drawing>
              <wp:anchor distT="0" distB="0" distL="114300" distR="114300" simplePos="0" relativeHeight="251659264" behindDoc="1" locked="0" layoutInCell="1" allowOverlap="1" wp14:anchorId="4F697D26" wp14:editId="1CF30175">
                <wp:simplePos x="0" y="0"/>
                <wp:positionH relativeFrom="column">
                  <wp:posOffset>-375708</wp:posOffset>
                </wp:positionH>
                <wp:positionV relativeFrom="paragraph">
                  <wp:posOffset>206626</wp:posOffset>
                </wp:positionV>
                <wp:extent cx="6315075" cy="1994535"/>
                <wp:effectExtent l="0" t="0" r="28575" b="24765"/>
                <wp:wrapNone/>
                <wp:docPr id="2" name="Cadre9"/>
                <wp:cNvGraphicFramePr/>
                <a:graphic xmlns:a="http://schemas.openxmlformats.org/drawingml/2006/main">
                  <a:graphicData uri="http://schemas.microsoft.com/office/word/2010/wordprocessingShape">
                    <wps:wsp>
                      <wps:cNvSpPr txBox="1"/>
                      <wps:spPr>
                        <a:xfrm>
                          <a:off x="0" y="0"/>
                          <a:ext cx="6315075" cy="1994535"/>
                        </a:xfrm>
                        <a:prstGeom prst="rect">
                          <a:avLst/>
                        </a:prstGeom>
                        <a:solidFill>
                          <a:srgbClr val="FFFFFF"/>
                        </a:solidFill>
                        <a:ln w="9400">
                          <a:solidFill>
                            <a:srgbClr val="000000"/>
                          </a:solidFill>
                          <a:prstDash val="solid"/>
                        </a:ln>
                      </wps:spPr>
                      <wps:txbx>
                        <w:txbxContent>
                          <w:p w14:paraId="5F1A0206" w14:textId="77777777" w:rsidR="00830559" w:rsidRDefault="009614DC">
                            <w:pPr>
                              <w:pStyle w:val="Corpsdetexte2"/>
                              <w:rPr>
                                <w:rFonts w:ascii="Marianne" w:hAnsi="Marianne" w:hint="eastAsia"/>
                                <w:sz w:val="18"/>
                                <w:szCs w:val="18"/>
                              </w:rPr>
                            </w:pPr>
                            <w:r>
                              <w:rPr>
                                <w:rFonts w:ascii="Marianne" w:hAnsi="Marianne"/>
                                <w:sz w:val="18"/>
                                <w:szCs w:val="18"/>
                              </w:rPr>
                              <w:t>En nombre, les membres</w:t>
                            </w:r>
                            <w:r>
                              <w:rPr>
                                <w:rFonts w:ascii="Marianne" w:hAnsi="Marianne"/>
                                <w:sz w:val="18"/>
                                <w:szCs w:val="18"/>
                              </w:rPr>
                              <w:br/>
                            </w:r>
                          </w:p>
                          <w:p w14:paraId="03CC90A7" w14:textId="77777777" w:rsidR="00830559" w:rsidRDefault="009614DC">
                            <w:pPr>
                              <w:pStyle w:val="Standard"/>
                              <w:numPr>
                                <w:ilvl w:val="0"/>
                                <w:numId w:val="5"/>
                              </w:numPr>
                              <w:tabs>
                                <w:tab w:val="left" w:pos="162"/>
                                <w:tab w:val="left" w:pos="526"/>
                                <w:tab w:val="left" w:pos="2446"/>
                              </w:tabs>
                              <w:spacing w:after="57"/>
                              <w:ind w:left="181" w:hanging="181"/>
                              <w:rPr>
                                <w:rFonts w:ascii="Marianne" w:hAnsi="Marianne" w:hint="eastAsia"/>
                                <w:sz w:val="18"/>
                                <w:szCs w:val="18"/>
                              </w:rPr>
                            </w:pPr>
                            <w:r>
                              <w:rPr>
                                <w:rFonts w:ascii="Marianne" w:hAnsi="Marianne"/>
                                <w:sz w:val="18"/>
                                <w:szCs w:val="18"/>
                              </w:rPr>
                              <w:t>en exercice :</w:t>
                            </w:r>
                          </w:p>
                          <w:p w14:paraId="59D5FC6E" w14:textId="77777777" w:rsidR="00830559" w:rsidRDefault="00830559">
                            <w:pPr>
                              <w:pStyle w:val="Standard"/>
                              <w:tabs>
                                <w:tab w:val="left" w:pos="162"/>
                                <w:tab w:val="left" w:pos="526"/>
                                <w:tab w:val="left" w:pos="2446"/>
                              </w:tabs>
                              <w:spacing w:after="57"/>
                              <w:ind w:left="181" w:hanging="181"/>
                              <w:rPr>
                                <w:rFonts w:ascii="Marianne" w:hAnsi="Marianne" w:hint="eastAsia"/>
                                <w:sz w:val="18"/>
                                <w:szCs w:val="18"/>
                              </w:rPr>
                            </w:pPr>
                          </w:p>
                          <w:p w14:paraId="0141F6C9" w14:textId="77777777" w:rsidR="00830559" w:rsidRDefault="009614DC">
                            <w:pPr>
                              <w:pStyle w:val="Standard"/>
                              <w:numPr>
                                <w:ilvl w:val="0"/>
                                <w:numId w:val="3"/>
                              </w:numPr>
                              <w:tabs>
                                <w:tab w:val="left" w:pos="162"/>
                                <w:tab w:val="left" w:pos="526"/>
                                <w:tab w:val="left" w:pos="2446"/>
                              </w:tabs>
                              <w:spacing w:after="57"/>
                              <w:ind w:left="181" w:hanging="181"/>
                              <w:rPr>
                                <w:rFonts w:ascii="Marianne" w:hAnsi="Marianne" w:hint="eastAsia"/>
                                <w:sz w:val="18"/>
                                <w:szCs w:val="18"/>
                              </w:rPr>
                            </w:pPr>
                            <w:r>
                              <w:rPr>
                                <w:rFonts w:ascii="Marianne" w:hAnsi="Marianne"/>
                                <w:sz w:val="18"/>
                                <w:szCs w:val="18"/>
                              </w:rPr>
                              <w:t>présents :</w:t>
                            </w:r>
                          </w:p>
                          <w:p w14:paraId="5AA522EF" w14:textId="77777777" w:rsidR="00830559" w:rsidRDefault="00830559">
                            <w:pPr>
                              <w:pStyle w:val="Standard"/>
                              <w:tabs>
                                <w:tab w:val="left" w:pos="162"/>
                                <w:tab w:val="left" w:pos="526"/>
                                <w:tab w:val="left" w:pos="2446"/>
                              </w:tabs>
                              <w:spacing w:after="57"/>
                              <w:ind w:left="181" w:hanging="181"/>
                              <w:rPr>
                                <w:rFonts w:ascii="Marianne" w:hAnsi="Marianne" w:hint="eastAsia"/>
                                <w:sz w:val="18"/>
                                <w:szCs w:val="18"/>
                              </w:rPr>
                            </w:pPr>
                          </w:p>
                          <w:p w14:paraId="0C3A0139" w14:textId="77777777" w:rsidR="00830559" w:rsidRDefault="009614DC">
                            <w:pPr>
                              <w:pStyle w:val="Standard"/>
                              <w:numPr>
                                <w:ilvl w:val="0"/>
                                <w:numId w:val="3"/>
                              </w:numPr>
                              <w:tabs>
                                <w:tab w:val="left" w:pos="162"/>
                                <w:tab w:val="left" w:pos="526"/>
                                <w:tab w:val="left" w:pos="2446"/>
                              </w:tabs>
                              <w:spacing w:after="57"/>
                              <w:ind w:left="181" w:hanging="181"/>
                              <w:rPr>
                                <w:rFonts w:ascii="Marianne" w:hAnsi="Marianne" w:hint="eastAsia"/>
                                <w:sz w:val="18"/>
                                <w:szCs w:val="18"/>
                              </w:rPr>
                            </w:pPr>
                            <w:r>
                              <w:rPr>
                                <w:rFonts w:ascii="Marianne" w:hAnsi="Marianne"/>
                                <w:sz w:val="18"/>
                                <w:szCs w:val="18"/>
                              </w:rPr>
                              <w:t xml:space="preserve">ayant pris </w:t>
                            </w:r>
                            <w:proofErr w:type="spellStart"/>
                            <w:r>
                              <w:rPr>
                                <w:rFonts w:ascii="Marianne" w:hAnsi="Marianne"/>
                                <w:sz w:val="18"/>
                                <w:szCs w:val="18"/>
                              </w:rPr>
                              <w:t>par</w:t>
                            </w:r>
                            <w:proofErr w:type="spellEnd"/>
                            <w:r>
                              <w:rPr>
                                <w:rFonts w:ascii="Marianne" w:hAnsi="Marianne"/>
                                <w:sz w:val="18"/>
                                <w:szCs w:val="18"/>
                              </w:rPr>
                              <w:t xml:space="preserve"> au vote :</w:t>
                            </w:r>
                          </w:p>
                          <w:p w14:paraId="284D90D8" w14:textId="77777777" w:rsidR="00830559" w:rsidRDefault="00830559">
                            <w:pPr>
                              <w:pStyle w:val="Standard"/>
                              <w:tabs>
                                <w:tab w:val="left" w:pos="162"/>
                                <w:tab w:val="left" w:pos="526"/>
                                <w:tab w:val="left" w:pos="2446"/>
                              </w:tabs>
                              <w:spacing w:after="57"/>
                              <w:ind w:left="181" w:hanging="181"/>
                              <w:rPr>
                                <w:rFonts w:ascii="Marianne" w:hAnsi="Marianne" w:hint="eastAsia"/>
                                <w:sz w:val="18"/>
                                <w:szCs w:val="18"/>
                              </w:rPr>
                            </w:pPr>
                          </w:p>
                          <w:p w14:paraId="42BA7D98" w14:textId="77777777" w:rsidR="00830559" w:rsidRDefault="009614DC">
                            <w:pPr>
                              <w:pStyle w:val="Standard"/>
                              <w:numPr>
                                <w:ilvl w:val="0"/>
                                <w:numId w:val="3"/>
                              </w:numPr>
                              <w:tabs>
                                <w:tab w:val="left" w:pos="162"/>
                                <w:tab w:val="left" w:pos="526"/>
                                <w:tab w:val="left" w:pos="2446"/>
                              </w:tabs>
                              <w:spacing w:after="57"/>
                              <w:ind w:left="181" w:hanging="181"/>
                              <w:rPr>
                                <w:rFonts w:ascii="Marianne" w:hAnsi="Marianne" w:hint="eastAsia"/>
                                <w:sz w:val="18"/>
                                <w:szCs w:val="18"/>
                              </w:rPr>
                            </w:pPr>
                            <w:r>
                              <w:rPr>
                                <w:rFonts w:ascii="Marianne" w:hAnsi="Marianne"/>
                                <w:sz w:val="18"/>
                                <w:szCs w:val="18"/>
                              </w:rPr>
                              <w:t>ayant donné procuration :</w:t>
                            </w:r>
                          </w:p>
                        </w:txbxContent>
                      </wps:txbx>
                      <wps:bodyPr vert="horz" wrap="square" lIns="91440" tIns="45720" rIns="91440" bIns="45720" anchor="t" anchorCtr="0" compatLnSpc="0">
                        <a:noAutofit/>
                      </wps:bodyPr>
                    </wps:wsp>
                  </a:graphicData>
                </a:graphic>
              </wp:anchor>
            </w:drawing>
          </mc:Choice>
          <mc:Fallback>
            <w:pict>
              <v:shape w14:anchorId="4F697D26" id="Cadre9" o:spid="_x0000_s1027" type="#_x0000_t202" style="position:absolute;left:0;text-align:left;margin-left:-29.6pt;margin-top:16.25pt;width:497.25pt;height:15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" strokeweight=".26111mm">
                <v:textbox>
                  <w:txbxContent>
                    <w:p w14:paraId="5F1A0206" w14:textId="77777777" w:rsidR="00830559" w:rsidRDefault="009614DC">
                      <w:pPr>
                        <w:pStyle w:val="Corpsdetexte2"/>
                        <w:rPr>
                          <w:rFonts w:ascii="Marianne" w:hAnsi="Marianne" w:hint="eastAsia"/>
                          <w:sz w:val="18"/>
                          <w:szCs w:val="18"/>
                        </w:rPr>
                      </w:pPr>
                      <w:r>
                        <w:rPr>
                          <w:rFonts w:ascii="Marianne" w:hAnsi="Marianne"/>
                          <w:sz w:val="18"/>
                          <w:szCs w:val="18"/>
                        </w:rPr>
                        <w:t>En nombre, les membres</w:t>
                      </w:r>
                      <w:r>
                        <w:rPr>
                          <w:rFonts w:ascii="Marianne" w:hAnsi="Marianne"/>
                          <w:sz w:val="18"/>
                          <w:szCs w:val="18"/>
                        </w:rPr>
                        <w:br/>
                      </w:r>
                    </w:p>
                    <w:p w14:paraId="03CC90A7" w14:textId="77777777" w:rsidR="00830559" w:rsidRDefault="009614DC">
                      <w:pPr>
                        <w:pStyle w:val="Standard"/>
                        <w:numPr>
                          <w:ilvl w:val="0"/>
                          <w:numId w:val="5"/>
                        </w:numPr>
                        <w:tabs>
                          <w:tab w:val="left" w:pos="162"/>
                          <w:tab w:val="left" w:pos="526"/>
                          <w:tab w:val="left" w:pos="2446"/>
                        </w:tabs>
                        <w:spacing w:after="57"/>
                        <w:ind w:left="181" w:hanging="181"/>
                        <w:rPr>
                          <w:rFonts w:ascii="Marianne" w:hAnsi="Marianne" w:hint="eastAsia"/>
                          <w:sz w:val="18"/>
                          <w:szCs w:val="18"/>
                        </w:rPr>
                      </w:pPr>
                      <w:r>
                        <w:rPr>
                          <w:rFonts w:ascii="Marianne" w:hAnsi="Marianne"/>
                          <w:sz w:val="18"/>
                          <w:szCs w:val="18"/>
                        </w:rPr>
                        <w:t>en exercice :</w:t>
                      </w:r>
                    </w:p>
                    <w:p w14:paraId="59D5FC6E" w14:textId="77777777" w:rsidR="00830559" w:rsidRDefault="00830559">
                      <w:pPr>
                        <w:pStyle w:val="Standard"/>
                        <w:tabs>
                          <w:tab w:val="left" w:pos="162"/>
                          <w:tab w:val="left" w:pos="526"/>
                          <w:tab w:val="left" w:pos="2446"/>
                        </w:tabs>
                        <w:spacing w:after="57"/>
                        <w:ind w:left="181" w:hanging="181"/>
                        <w:rPr>
                          <w:rFonts w:ascii="Marianne" w:hAnsi="Marianne" w:hint="eastAsia"/>
                          <w:sz w:val="18"/>
                          <w:szCs w:val="18"/>
                        </w:rPr>
                      </w:pPr>
                    </w:p>
                    <w:p w14:paraId="0141F6C9" w14:textId="77777777" w:rsidR="00830559" w:rsidRDefault="009614DC">
                      <w:pPr>
                        <w:pStyle w:val="Standard"/>
                        <w:numPr>
                          <w:ilvl w:val="0"/>
                          <w:numId w:val="3"/>
                        </w:numPr>
                        <w:tabs>
                          <w:tab w:val="left" w:pos="162"/>
                          <w:tab w:val="left" w:pos="526"/>
                          <w:tab w:val="left" w:pos="2446"/>
                        </w:tabs>
                        <w:spacing w:after="57"/>
                        <w:ind w:left="181" w:hanging="181"/>
                        <w:rPr>
                          <w:rFonts w:ascii="Marianne" w:hAnsi="Marianne" w:hint="eastAsia"/>
                          <w:sz w:val="18"/>
                          <w:szCs w:val="18"/>
                        </w:rPr>
                      </w:pPr>
                      <w:r>
                        <w:rPr>
                          <w:rFonts w:ascii="Marianne" w:hAnsi="Marianne"/>
                          <w:sz w:val="18"/>
                          <w:szCs w:val="18"/>
                        </w:rPr>
                        <w:t>présents :</w:t>
                      </w:r>
                    </w:p>
                    <w:p w14:paraId="5AA522EF" w14:textId="77777777" w:rsidR="00830559" w:rsidRDefault="00830559">
                      <w:pPr>
                        <w:pStyle w:val="Standard"/>
                        <w:tabs>
                          <w:tab w:val="left" w:pos="162"/>
                          <w:tab w:val="left" w:pos="526"/>
                          <w:tab w:val="left" w:pos="2446"/>
                        </w:tabs>
                        <w:spacing w:after="57"/>
                        <w:ind w:left="181" w:hanging="181"/>
                        <w:rPr>
                          <w:rFonts w:ascii="Marianne" w:hAnsi="Marianne" w:hint="eastAsia"/>
                          <w:sz w:val="18"/>
                          <w:szCs w:val="18"/>
                        </w:rPr>
                      </w:pPr>
                    </w:p>
                    <w:p w14:paraId="0C3A0139" w14:textId="77777777" w:rsidR="00830559" w:rsidRDefault="009614DC">
                      <w:pPr>
                        <w:pStyle w:val="Standard"/>
                        <w:numPr>
                          <w:ilvl w:val="0"/>
                          <w:numId w:val="3"/>
                        </w:numPr>
                        <w:tabs>
                          <w:tab w:val="left" w:pos="162"/>
                          <w:tab w:val="left" w:pos="526"/>
                          <w:tab w:val="left" w:pos="2446"/>
                        </w:tabs>
                        <w:spacing w:after="57"/>
                        <w:ind w:left="181" w:hanging="181"/>
                        <w:rPr>
                          <w:rFonts w:ascii="Marianne" w:hAnsi="Marianne" w:hint="eastAsia"/>
                          <w:sz w:val="18"/>
                          <w:szCs w:val="18"/>
                        </w:rPr>
                      </w:pPr>
                      <w:r>
                        <w:rPr>
                          <w:rFonts w:ascii="Marianne" w:hAnsi="Marianne"/>
                          <w:sz w:val="18"/>
                          <w:szCs w:val="18"/>
                        </w:rPr>
                        <w:t xml:space="preserve">ayant pris </w:t>
                      </w:r>
                      <w:proofErr w:type="spellStart"/>
                      <w:r>
                        <w:rPr>
                          <w:rFonts w:ascii="Marianne" w:hAnsi="Marianne"/>
                          <w:sz w:val="18"/>
                          <w:szCs w:val="18"/>
                        </w:rPr>
                        <w:t>par</w:t>
                      </w:r>
                      <w:proofErr w:type="spellEnd"/>
                      <w:r>
                        <w:rPr>
                          <w:rFonts w:ascii="Marianne" w:hAnsi="Marianne"/>
                          <w:sz w:val="18"/>
                          <w:szCs w:val="18"/>
                        </w:rPr>
                        <w:t xml:space="preserve"> au vote :</w:t>
                      </w:r>
                    </w:p>
                    <w:p w14:paraId="284D90D8" w14:textId="77777777" w:rsidR="00830559" w:rsidRDefault="00830559">
                      <w:pPr>
                        <w:pStyle w:val="Standard"/>
                        <w:tabs>
                          <w:tab w:val="left" w:pos="162"/>
                          <w:tab w:val="left" w:pos="526"/>
                          <w:tab w:val="left" w:pos="2446"/>
                        </w:tabs>
                        <w:spacing w:after="57"/>
                        <w:ind w:left="181" w:hanging="181"/>
                        <w:rPr>
                          <w:rFonts w:ascii="Marianne" w:hAnsi="Marianne" w:hint="eastAsia"/>
                          <w:sz w:val="18"/>
                          <w:szCs w:val="18"/>
                        </w:rPr>
                      </w:pPr>
                    </w:p>
                    <w:p w14:paraId="42BA7D98" w14:textId="77777777" w:rsidR="00830559" w:rsidRDefault="009614DC">
                      <w:pPr>
                        <w:pStyle w:val="Standard"/>
                        <w:numPr>
                          <w:ilvl w:val="0"/>
                          <w:numId w:val="3"/>
                        </w:numPr>
                        <w:tabs>
                          <w:tab w:val="left" w:pos="162"/>
                          <w:tab w:val="left" w:pos="526"/>
                          <w:tab w:val="left" w:pos="2446"/>
                        </w:tabs>
                        <w:spacing w:after="57"/>
                        <w:ind w:left="181" w:hanging="181"/>
                        <w:rPr>
                          <w:rFonts w:ascii="Marianne" w:hAnsi="Marianne" w:hint="eastAsia"/>
                          <w:sz w:val="18"/>
                          <w:szCs w:val="18"/>
                        </w:rPr>
                      </w:pPr>
                      <w:r>
                        <w:rPr>
                          <w:rFonts w:ascii="Marianne" w:hAnsi="Marianne"/>
                          <w:sz w:val="18"/>
                          <w:szCs w:val="18"/>
                        </w:rPr>
                        <w:t>ayant donné procuration :</w:t>
                      </w:r>
                    </w:p>
                  </w:txbxContent>
                </v:textbox>
              </v:shape>
            </w:pict>
          </mc:Fallback>
        </mc:AlternateContent>
      </w:r>
      <w:r>
        <w:rPr>
          <w:rFonts w:ascii="Marianne" w:hAnsi="Marianne"/>
          <w:sz w:val="18"/>
          <w:szCs w:val="18"/>
        </w:rPr>
        <w:t>Séance du</w:t>
      </w:r>
    </w:p>
    <w:p w14:paraId="16B7315E" w14:textId="77777777" w:rsidR="00830559" w:rsidRDefault="009614DC">
      <w:pPr>
        <w:pStyle w:val="Standard"/>
        <w:spacing w:before="80" w:after="80"/>
        <w:ind w:left="2835"/>
        <w:rPr>
          <w:rFonts w:ascii="Marianne" w:hAnsi="Marianne" w:hint="eastAsia"/>
          <w:sz w:val="18"/>
          <w:szCs w:val="18"/>
        </w:rPr>
      </w:pPr>
      <w:r>
        <w:rPr>
          <w:rFonts w:ascii="Marianne" w:hAnsi="Marianne"/>
          <w:sz w:val="18"/>
          <w:szCs w:val="18"/>
        </w:rPr>
        <w:t xml:space="preserve">L'an deux mille </w:t>
      </w:r>
      <w:r>
        <w:rPr>
          <w:rFonts w:ascii="Marianne" w:hAnsi="Marianne"/>
          <w:sz w:val="18"/>
          <w:szCs w:val="18"/>
        </w:rPr>
        <w:tab/>
      </w:r>
      <w:r>
        <w:rPr>
          <w:rFonts w:ascii="Marianne" w:hAnsi="Marianne"/>
          <w:sz w:val="18"/>
          <w:szCs w:val="18"/>
        </w:rPr>
        <w:tab/>
        <w:t xml:space="preserve">, le </w:t>
      </w:r>
      <w:r>
        <w:rPr>
          <w:rFonts w:ascii="Marianne" w:hAnsi="Marianne"/>
          <w:sz w:val="18"/>
          <w:szCs w:val="18"/>
        </w:rPr>
        <w:tab/>
      </w:r>
      <w:r>
        <w:rPr>
          <w:rFonts w:ascii="Marianne" w:hAnsi="Marianne"/>
          <w:sz w:val="18"/>
          <w:szCs w:val="18"/>
        </w:rPr>
        <w:tab/>
      </w:r>
      <w:r>
        <w:rPr>
          <w:rFonts w:ascii="Marianne" w:hAnsi="Marianne"/>
          <w:sz w:val="18"/>
          <w:szCs w:val="18"/>
        </w:rPr>
        <w:tab/>
        <w:t xml:space="preserve"> à </w:t>
      </w:r>
      <w:r>
        <w:rPr>
          <w:rFonts w:ascii="Marianne" w:hAnsi="Marianne"/>
          <w:sz w:val="18"/>
          <w:szCs w:val="18"/>
        </w:rPr>
        <w:tab/>
        <w:t xml:space="preserve"> heures</w:t>
      </w:r>
    </w:p>
    <w:p w14:paraId="0CED920F" w14:textId="77777777" w:rsidR="00830559" w:rsidRDefault="00830559">
      <w:pPr>
        <w:pStyle w:val="Standard"/>
        <w:spacing w:before="80" w:after="80"/>
        <w:ind w:left="2835"/>
        <w:rPr>
          <w:rFonts w:ascii="Marianne" w:hAnsi="Marianne" w:hint="eastAsia"/>
          <w:sz w:val="18"/>
          <w:szCs w:val="18"/>
        </w:rPr>
      </w:pPr>
    </w:p>
    <w:p w14:paraId="1108F1B0" w14:textId="77777777" w:rsidR="00830559" w:rsidRDefault="009614DC">
      <w:pPr>
        <w:pStyle w:val="Standard"/>
        <w:spacing w:before="80" w:after="80"/>
        <w:ind w:left="2835"/>
        <w:rPr>
          <w:rFonts w:ascii="Marianne" w:hAnsi="Marianne" w:hint="eastAsia"/>
          <w:sz w:val="18"/>
          <w:szCs w:val="18"/>
        </w:rPr>
      </w:pPr>
      <w:r>
        <w:rPr>
          <w:rFonts w:ascii="Marianne" w:hAnsi="Marianne"/>
          <w:sz w:val="18"/>
          <w:szCs w:val="18"/>
        </w:rPr>
        <w:t>Etaient présents : Détailler les noms</w:t>
      </w:r>
    </w:p>
    <w:p w14:paraId="1F2CB52C" w14:textId="77777777" w:rsidR="00830559" w:rsidRDefault="009614DC">
      <w:pPr>
        <w:pStyle w:val="Standard"/>
        <w:spacing w:before="80" w:after="80"/>
        <w:ind w:left="2835"/>
        <w:rPr>
          <w:rFonts w:ascii="Marianne" w:hAnsi="Marianne" w:hint="eastAsia"/>
          <w:sz w:val="18"/>
          <w:szCs w:val="18"/>
        </w:rPr>
      </w:pPr>
      <w:r>
        <w:rPr>
          <w:rFonts w:ascii="Marianne" w:hAnsi="Marianne"/>
          <w:sz w:val="18"/>
          <w:szCs w:val="18"/>
        </w:rPr>
        <w:t>Etaient absents : Détailler les noms</w:t>
      </w:r>
    </w:p>
    <w:p w14:paraId="112F105C" w14:textId="77777777" w:rsidR="00830559" w:rsidRDefault="00830559">
      <w:pPr>
        <w:pStyle w:val="Standard"/>
        <w:spacing w:before="80" w:after="80"/>
        <w:ind w:left="2835"/>
        <w:rPr>
          <w:rFonts w:ascii="Marianne" w:hAnsi="Marianne" w:hint="eastAsia"/>
          <w:sz w:val="18"/>
          <w:szCs w:val="18"/>
        </w:rPr>
      </w:pPr>
    </w:p>
    <w:p w14:paraId="559355D0" w14:textId="77777777" w:rsidR="00830559" w:rsidRDefault="009614DC">
      <w:pPr>
        <w:pStyle w:val="Standard"/>
        <w:spacing w:before="80" w:after="80"/>
        <w:ind w:left="2835"/>
        <w:rPr>
          <w:rFonts w:ascii="Marianne" w:hAnsi="Marianne" w:hint="eastAsia"/>
          <w:sz w:val="18"/>
          <w:szCs w:val="18"/>
        </w:rPr>
      </w:pPr>
      <w:r>
        <w:rPr>
          <w:rFonts w:ascii="Marianne" w:hAnsi="Marianne"/>
          <w:sz w:val="18"/>
          <w:szCs w:val="18"/>
        </w:rPr>
        <w:t>Procuration donnée :</w:t>
      </w:r>
    </w:p>
    <w:p w14:paraId="104FF5D7" w14:textId="77777777" w:rsidR="00830559" w:rsidRDefault="009614DC">
      <w:pPr>
        <w:pStyle w:val="Standard"/>
        <w:ind w:left="2835"/>
        <w:rPr>
          <w:rFonts w:ascii="Marianne" w:hAnsi="Marianne" w:hint="eastAsia"/>
          <w:sz w:val="18"/>
          <w:szCs w:val="18"/>
        </w:rPr>
      </w:pPr>
      <w:r>
        <w:rPr>
          <w:rFonts w:ascii="Marianne" w:hAnsi="Marianne"/>
          <w:sz w:val="18"/>
          <w:szCs w:val="18"/>
        </w:rPr>
        <w:t xml:space="preserve">de </w:t>
      </w:r>
      <w:r>
        <w:rPr>
          <w:rFonts w:ascii="Marianne" w:hAnsi="Marianne"/>
          <w:sz w:val="18"/>
          <w:szCs w:val="18"/>
        </w:rPr>
        <w:tab/>
        <w:t xml:space="preserve"> à</w:t>
      </w:r>
    </w:p>
    <w:p w14:paraId="6696F472" w14:textId="77777777" w:rsidR="00830559" w:rsidRDefault="009614DC">
      <w:pPr>
        <w:pStyle w:val="Standard"/>
        <w:ind w:left="2835"/>
        <w:rPr>
          <w:rFonts w:ascii="Marianne" w:hAnsi="Marianne" w:hint="eastAsia"/>
          <w:sz w:val="18"/>
          <w:szCs w:val="18"/>
        </w:rPr>
      </w:pPr>
      <w:r>
        <w:rPr>
          <w:rFonts w:ascii="Marianne" w:hAnsi="Marianne"/>
          <w:sz w:val="18"/>
          <w:szCs w:val="18"/>
        </w:rPr>
        <w:t xml:space="preserve">de </w:t>
      </w:r>
      <w:r>
        <w:rPr>
          <w:rFonts w:ascii="Marianne" w:hAnsi="Marianne"/>
          <w:sz w:val="18"/>
          <w:szCs w:val="18"/>
        </w:rPr>
        <w:tab/>
        <w:t xml:space="preserve"> à</w:t>
      </w:r>
    </w:p>
    <w:p w14:paraId="482CB439" w14:textId="77777777" w:rsidR="00830559" w:rsidRDefault="00830559">
      <w:pPr>
        <w:pStyle w:val="Standard"/>
        <w:ind w:left="2835"/>
        <w:rPr>
          <w:rFonts w:ascii="Marianne" w:hAnsi="Marianne" w:hint="eastAsia"/>
          <w:sz w:val="18"/>
          <w:szCs w:val="18"/>
        </w:rPr>
      </w:pPr>
    </w:p>
    <w:p w14:paraId="760ABD61" w14:textId="77777777" w:rsidR="00830559" w:rsidRDefault="009614DC">
      <w:pPr>
        <w:pStyle w:val="Standard"/>
        <w:spacing w:before="80" w:after="80"/>
        <w:ind w:left="2835"/>
        <w:rPr>
          <w:rFonts w:hint="eastAsia"/>
        </w:rPr>
      </w:pPr>
      <w:r>
        <w:rPr>
          <w:rFonts w:ascii="Marianne" w:hAnsi="Marianne"/>
          <w:sz w:val="18"/>
          <w:szCs w:val="18"/>
        </w:rPr>
        <w:t>Secrétaire de séance :</w:t>
      </w:r>
    </w:p>
    <w:p w14:paraId="151027CE" w14:textId="77777777" w:rsidR="00830559" w:rsidRDefault="009614DC">
      <w:pPr>
        <w:pStyle w:val="Standard"/>
        <w:spacing w:before="80" w:after="80"/>
        <w:ind w:left="2835"/>
        <w:rPr>
          <w:rFonts w:hint="eastAsia"/>
        </w:rPr>
      </w:pPr>
      <w:r>
        <w:rPr>
          <w:rFonts w:ascii="Marianne" w:hAnsi="Marianne"/>
          <w:noProof/>
          <w:sz w:val="18"/>
          <w:szCs w:val="18"/>
        </w:rPr>
        <mc:AlternateContent>
          <mc:Choice Requires="wps">
            <w:drawing>
              <wp:anchor distT="0" distB="0" distL="114300" distR="114300" simplePos="0" relativeHeight="3" behindDoc="1" locked="0" layoutInCell="1" allowOverlap="1" wp14:anchorId="318BB980" wp14:editId="58582EBA">
                <wp:simplePos x="0" y="0"/>
                <wp:positionH relativeFrom="column">
                  <wp:posOffset>-368996</wp:posOffset>
                </wp:positionH>
                <wp:positionV relativeFrom="paragraph">
                  <wp:posOffset>17638</wp:posOffset>
                </wp:positionV>
                <wp:extent cx="1854202" cy="1103625"/>
                <wp:effectExtent l="0" t="0" r="0" b="1275"/>
                <wp:wrapNone/>
                <wp:docPr id="3" name="Cadre10"/>
                <wp:cNvGraphicFramePr/>
                <a:graphic xmlns:a="http://schemas.openxmlformats.org/drawingml/2006/main">
                  <a:graphicData uri="http://schemas.microsoft.com/office/word/2010/wordprocessingShape">
                    <wps:wsp>
                      <wps:cNvSpPr txBox="1"/>
                      <wps:spPr>
                        <a:xfrm>
                          <a:off x="0" y="0"/>
                          <a:ext cx="1854202" cy="1103625"/>
                        </a:xfrm>
                        <a:prstGeom prst="rect">
                          <a:avLst/>
                        </a:prstGeom>
                        <a:solidFill>
                          <a:srgbClr val="FFFFFF"/>
                        </a:solidFill>
                        <a:ln>
                          <a:noFill/>
                          <a:prstDash/>
                        </a:ln>
                      </wps:spPr>
                      <wps:txbx>
                        <w:txbxContent>
                          <w:p w14:paraId="1587BF8A" w14:textId="77777777" w:rsidR="00830559" w:rsidRDefault="00830559">
                            <w:pPr>
                              <w:pStyle w:val="Standard"/>
                              <w:jc w:val="center"/>
                              <w:rPr>
                                <w:rFonts w:ascii="Marianne" w:hAnsi="Marianne" w:hint="eastAsia"/>
                                <w:sz w:val="18"/>
                                <w:szCs w:val="18"/>
                              </w:rPr>
                            </w:pPr>
                          </w:p>
                          <w:p w14:paraId="13CBD027" w14:textId="77777777" w:rsidR="00830559" w:rsidRDefault="009614DC">
                            <w:pPr>
                              <w:pStyle w:val="Standard"/>
                              <w:jc w:val="center"/>
                              <w:rPr>
                                <w:rFonts w:ascii="Marianne" w:hAnsi="Marianne" w:hint="eastAsia"/>
                                <w:sz w:val="18"/>
                                <w:szCs w:val="18"/>
                              </w:rPr>
                            </w:pPr>
                            <w:r>
                              <w:rPr>
                                <w:rFonts w:ascii="Marianne" w:hAnsi="Marianne"/>
                                <w:sz w:val="18"/>
                                <w:szCs w:val="18"/>
                              </w:rPr>
                              <w:t>Date de convocation :</w:t>
                            </w:r>
                          </w:p>
                          <w:p w14:paraId="0CFD126E" w14:textId="77777777" w:rsidR="00830559" w:rsidRDefault="00830559">
                            <w:pPr>
                              <w:pStyle w:val="Standard"/>
                              <w:jc w:val="center"/>
                              <w:rPr>
                                <w:rFonts w:ascii="Marianne" w:hAnsi="Marianne" w:hint="eastAsia"/>
                                <w:sz w:val="18"/>
                                <w:szCs w:val="18"/>
                              </w:rPr>
                            </w:pPr>
                          </w:p>
                          <w:p w14:paraId="63B8CA85" w14:textId="77777777" w:rsidR="00830559" w:rsidRDefault="00830559">
                            <w:pPr>
                              <w:pStyle w:val="Standard"/>
                              <w:jc w:val="center"/>
                              <w:rPr>
                                <w:rFonts w:ascii="Marianne" w:hAnsi="Marianne" w:hint="eastAsia"/>
                                <w:sz w:val="18"/>
                                <w:szCs w:val="18"/>
                              </w:rPr>
                            </w:pPr>
                          </w:p>
                          <w:p w14:paraId="433E31E0" w14:textId="77777777" w:rsidR="00830559" w:rsidRDefault="009614DC">
                            <w:pPr>
                              <w:pStyle w:val="Standard"/>
                              <w:jc w:val="center"/>
                              <w:rPr>
                                <w:rFonts w:ascii="Marianne" w:hAnsi="Marianne" w:hint="eastAsia"/>
                                <w:sz w:val="18"/>
                                <w:szCs w:val="18"/>
                              </w:rPr>
                            </w:pPr>
                            <w:r>
                              <w:rPr>
                                <w:rFonts w:ascii="Marianne" w:hAnsi="Marianne"/>
                                <w:sz w:val="18"/>
                                <w:szCs w:val="18"/>
                              </w:rPr>
                              <w:t>Date d'affichage :</w:t>
                            </w:r>
                          </w:p>
                          <w:p w14:paraId="440C24E2" w14:textId="77777777" w:rsidR="00830559" w:rsidRDefault="00830559">
                            <w:pPr>
                              <w:pStyle w:val="Standard"/>
                              <w:jc w:val="center"/>
                              <w:rPr>
                                <w:rFonts w:ascii="Marianne" w:hAnsi="Marianne" w:hint="eastAsia"/>
                                <w:sz w:val="18"/>
                                <w:szCs w:val="18"/>
                              </w:rPr>
                            </w:pPr>
                          </w:p>
                          <w:p w14:paraId="20EFC905" w14:textId="77777777" w:rsidR="00830559" w:rsidRDefault="00830559">
                            <w:pPr>
                              <w:pStyle w:val="Standard"/>
                              <w:jc w:val="center"/>
                              <w:rPr>
                                <w:rFonts w:ascii="Marianne" w:hAnsi="Marianne" w:hint="eastAsia"/>
                                <w:sz w:val="18"/>
                                <w:szCs w:val="18"/>
                              </w:rPr>
                            </w:pPr>
                          </w:p>
                        </w:txbxContent>
                      </wps:txbx>
                      <wps:bodyPr vert="horz" wrap="none" lIns="92162" tIns="46442" rIns="92162" bIns="46442" anchor="t" anchorCtr="0" compatLnSpc="0">
                        <a:noAutofit/>
                      </wps:bodyPr>
                    </wps:wsp>
                  </a:graphicData>
                </a:graphic>
              </wp:anchor>
            </w:drawing>
          </mc:Choice>
          <mc:Fallback>
            <w:pict>
              <v:shape w14:anchorId="318BB980" id="Cadre10" o:spid="_x0000_s1028" type="#_x0000_t202" style="position:absolute;left:0;text-align:left;margin-left:-29.05pt;margin-top:1.4pt;width:146pt;height:86.9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" stroked="f">
                <v:textbox inset="2.56006mm,1.2901mm,2.56006mm,1.2901mm">
                  <w:txbxContent>
                    <w:p w14:paraId="1587BF8A" w14:textId="77777777" w:rsidR="00830559" w:rsidRDefault="00830559">
                      <w:pPr>
                        <w:pStyle w:val="Standard"/>
                        <w:jc w:val="center"/>
                        <w:rPr>
                          <w:rFonts w:ascii="Marianne" w:hAnsi="Marianne" w:hint="eastAsia"/>
                          <w:sz w:val="18"/>
                          <w:szCs w:val="18"/>
                        </w:rPr>
                      </w:pPr>
                    </w:p>
                    <w:p w14:paraId="13CBD027" w14:textId="77777777" w:rsidR="00830559" w:rsidRDefault="009614DC">
                      <w:pPr>
                        <w:pStyle w:val="Standard"/>
                        <w:jc w:val="center"/>
                        <w:rPr>
                          <w:rFonts w:ascii="Marianne" w:hAnsi="Marianne" w:hint="eastAsia"/>
                          <w:sz w:val="18"/>
                          <w:szCs w:val="18"/>
                        </w:rPr>
                      </w:pPr>
                      <w:r>
                        <w:rPr>
                          <w:rFonts w:ascii="Marianne" w:hAnsi="Marianne"/>
                          <w:sz w:val="18"/>
                          <w:szCs w:val="18"/>
                        </w:rPr>
                        <w:t>Date de convocation :</w:t>
                      </w:r>
                    </w:p>
                    <w:p w14:paraId="0CFD126E" w14:textId="77777777" w:rsidR="00830559" w:rsidRDefault="00830559">
                      <w:pPr>
                        <w:pStyle w:val="Standard"/>
                        <w:jc w:val="center"/>
                        <w:rPr>
                          <w:rFonts w:ascii="Marianne" w:hAnsi="Marianne" w:hint="eastAsia"/>
                          <w:sz w:val="18"/>
                          <w:szCs w:val="18"/>
                        </w:rPr>
                      </w:pPr>
                    </w:p>
                    <w:p w14:paraId="63B8CA85" w14:textId="77777777" w:rsidR="00830559" w:rsidRDefault="00830559">
                      <w:pPr>
                        <w:pStyle w:val="Standard"/>
                        <w:jc w:val="center"/>
                        <w:rPr>
                          <w:rFonts w:ascii="Marianne" w:hAnsi="Marianne" w:hint="eastAsia"/>
                          <w:sz w:val="18"/>
                          <w:szCs w:val="18"/>
                        </w:rPr>
                      </w:pPr>
                    </w:p>
                    <w:p w14:paraId="433E31E0" w14:textId="77777777" w:rsidR="00830559" w:rsidRDefault="009614DC">
                      <w:pPr>
                        <w:pStyle w:val="Standard"/>
                        <w:jc w:val="center"/>
                        <w:rPr>
                          <w:rFonts w:ascii="Marianne" w:hAnsi="Marianne" w:hint="eastAsia"/>
                          <w:sz w:val="18"/>
                          <w:szCs w:val="18"/>
                        </w:rPr>
                      </w:pPr>
                      <w:r>
                        <w:rPr>
                          <w:rFonts w:ascii="Marianne" w:hAnsi="Marianne"/>
                          <w:sz w:val="18"/>
                          <w:szCs w:val="18"/>
                        </w:rPr>
                        <w:t>Date d'affichage :</w:t>
                      </w:r>
                    </w:p>
                    <w:p w14:paraId="440C24E2" w14:textId="77777777" w:rsidR="00830559" w:rsidRDefault="00830559">
                      <w:pPr>
                        <w:pStyle w:val="Standard"/>
                        <w:jc w:val="center"/>
                        <w:rPr>
                          <w:rFonts w:ascii="Marianne" w:hAnsi="Marianne" w:hint="eastAsia"/>
                          <w:sz w:val="18"/>
                          <w:szCs w:val="18"/>
                        </w:rPr>
                      </w:pPr>
                    </w:p>
                    <w:p w14:paraId="20EFC905" w14:textId="77777777" w:rsidR="00830559" w:rsidRDefault="00830559">
                      <w:pPr>
                        <w:pStyle w:val="Standard"/>
                        <w:jc w:val="center"/>
                        <w:rPr>
                          <w:rFonts w:ascii="Marianne" w:hAnsi="Marianne" w:hint="eastAsia"/>
                          <w:sz w:val="18"/>
                          <w:szCs w:val="18"/>
                        </w:rPr>
                      </w:pPr>
                    </w:p>
                  </w:txbxContent>
                </v:textbox>
              </v:shape>
            </w:pict>
          </mc:Fallback>
        </mc:AlternateContent>
      </w:r>
      <w:r>
        <w:rPr>
          <w:rFonts w:ascii="Marianne" w:hAnsi="Marianne"/>
          <w:sz w:val="18"/>
          <w:szCs w:val="18"/>
        </w:rPr>
        <w:t>Président de séance :</w:t>
      </w:r>
    </w:p>
    <w:p w14:paraId="27D3BD2A" w14:textId="77777777" w:rsidR="00830559" w:rsidRDefault="00830559">
      <w:pPr>
        <w:pStyle w:val="Standard"/>
        <w:ind w:left="2835"/>
        <w:rPr>
          <w:rFonts w:ascii="Marianne" w:hAnsi="Marianne" w:hint="eastAsia"/>
          <w:sz w:val="18"/>
          <w:szCs w:val="18"/>
        </w:rPr>
      </w:pPr>
    </w:p>
    <w:p w14:paraId="010CB7FF" w14:textId="77777777" w:rsidR="00830559" w:rsidRDefault="009614DC">
      <w:pPr>
        <w:pStyle w:val="Standard"/>
        <w:spacing w:before="80" w:after="80"/>
        <w:ind w:left="2835"/>
        <w:jc w:val="both"/>
        <w:rPr>
          <w:rFonts w:ascii="Marianne" w:hAnsi="Marianne" w:hint="eastAsia"/>
          <w:sz w:val="18"/>
          <w:szCs w:val="18"/>
        </w:rPr>
      </w:pPr>
      <w:r>
        <w:rPr>
          <w:rFonts w:ascii="Marianne" w:hAnsi="Marianne"/>
          <w:sz w:val="18"/>
          <w:szCs w:val="18"/>
        </w:rPr>
        <w:t>Vu le Code du travail, notamment ses articles L4121-3 et R4121-1 et suivants,</w:t>
      </w:r>
    </w:p>
    <w:p w14:paraId="5FFB6CE7" w14:textId="42299983" w:rsidR="00830559" w:rsidRDefault="009614DC">
      <w:pPr>
        <w:pStyle w:val="Standard"/>
        <w:spacing w:before="80" w:after="80"/>
        <w:ind w:left="2835"/>
        <w:jc w:val="both"/>
        <w:rPr>
          <w:rFonts w:ascii="Marianne" w:hAnsi="Marianne"/>
          <w:sz w:val="18"/>
          <w:szCs w:val="18"/>
        </w:rPr>
      </w:pPr>
      <w:r>
        <w:rPr>
          <w:rFonts w:ascii="Marianne" w:hAnsi="Marianne"/>
          <w:sz w:val="18"/>
          <w:szCs w:val="18"/>
        </w:rPr>
        <w:t>Vu le Code général de la fonction publique, notamment l’article L811-1,</w:t>
      </w:r>
    </w:p>
    <w:p w14:paraId="50F30AE2" w14:textId="535CE526" w:rsidR="00E648E2" w:rsidRDefault="00E648E2">
      <w:pPr>
        <w:pStyle w:val="Standard"/>
        <w:spacing w:before="80" w:after="80"/>
        <w:ind w:left="2835"/>
        <w:jc w:val="both"/>
        <w:rPr>
          <w:rFonts w:ascii="Marianne" w:hAnsi="Marianne" w:hint="eastAsia"/>
          <w:sz w:val="18"/>
          <w:szCs w:val="18"/>
        </w:rPr>
      </w:pPr>
      <w:r>
        <w:rPr>
          <w:rFonts w:ascii="Marianne" w:hAnsi="Marianne"/>
          <w:sz w:val="18"/>
          <w:szCs w:val="18"/>
        </w:rPr>
        <w:t>Vu le C</w:t>
      </w:r>
      <w:r>
        <w:rPr>
          <w:rFonts w:ascii="Marianne" w:hAnsi="Marianne" w:hint="eastAsia"/>
          <w:sz w:val="18"/>
          <w:szCs w:val="18"/>
        </w:rPr>
        <w:t>o</w:t>
      </w:r>
      <w:r>
        <w:rPr>
          <w:rFonts w:ascii="Marianne" w:hAnsi="Marianne"/>
          <w:sz w:val="18"/>
          <w:szCs w:val="18"/>
        </w:rPr>
        <w:t>de général des collectivités territoriales, notamment l’article L.2122-22,</w:t>
      </w:r>
      <w:r w:rsidR="00F17A9B">
        <w:rPr>
          <w:rFonts w:ascii="Marianne" w:hAnsi="Marianne"/>
          <w:sz w:val="18"/>
          <w:szCs w:val="18"/>
        </w:rPr>
        <w:t xml:space="preserve"> (L.5211-pour les établissements publics</w:t>
      </w:r>
      <w:bookmarkStart w:id="0" w:name="_GoBack"/>
      <w:bookmarkEnd w:id="0"/>
      <w:r w:rsidR="00F17A9B">
        <w:rPr>
          <w:rFonts w:ascii="Marianne" w:hAnsi="Marianne"/>
          <w:sz w:val="18"/>
          <w:szCs w:val="18"/>
        </w:rPr>
        <w:t xml:space="preserve"> de coopération intercommunale)</w:t>
      </w:r>
    </w:p>
    <w:p w14:paraId="4B8DCDC2" w14:textId="3C52C21C" w:rsidR="00830559" w:rsidRDefault="009614DC">
      <w:pPr>
        <w:pStyle w:val="Standard"/>
        <w:spacing w:before="80" w:after="80"/>
        <w:ind w:left="2835"/>
        <w:jc w:val="both"/>
        <w:rPr>
          <w:rFonts w:ascii="Marianne" w:hAnsi="Marianne"/>
          <w:sz w:val="18"/>
          <w:szCs w:val="18"/>
        </w:rPr>
      </w:pPr>
      <w:r>
        <w:rPr>
          <w:rFonts w:ascii="Marianne" w:hAnsi="Marianne"/>
          <w:sz w:val="18"/>
          <w:szCs w:val="18"/>
        </w:rPr>
        <w:t>Vu le décret n°85-603 du 10 juin 1985 relatif à l’hygiène et à la sécurité du travail ainsi qu'à la médecine professionnelle et préventive dans la fonction publique territoriale,</w:t>
      </w:r>
    </w:p>
    <w:p w14:paraId="4DED8470" w14:textId="48362D37" w:rsidR="00E648E2" w:rsidRDefault="00E648E2">
      <w:pPr>
        <w:pStyle w:val="Standard"/>
        <w:spacing w:before="80" w:after="80"/>
        <w:ind w:left="2835"/>
        <w:jc w:val="both"/>
        <w:rPr>
          <w:rFonts w:ascii="Marianne" w:hAnsi="Marianne" w:hint="eastAsia"/>
          <w:sz w:val="18"/>
          <w:szCs w:val="18"/>
        </w:rPr>
      </w:pPr>
      <w:r>
        <w:rPr>
          <w:rFonts w:ascii="Marianne" w:hAnsi="Marianne"/>
          <w:sz w:val="18"/>
          <w:szCs w:val="18"/>
        </w:rPr>
        <w:t>Vu la circulaire du 11 juin 2024 relative à l’élaboration du document unique d’évaluation des risques professionnels et du programme annuel de prévention et d’amélioration des conditions de travail dans la fonction publique (NOR : TFPF2413788C)</w:t>
      </w:r>
    </w:p>
    <w:p w14:paraId="1A1B69BD" w14:textId="3FA0FF38" w:rsidR="00830559" w:rsidRDefault="009614DC">
      <w:pPr>
        <w:pStyle w:val="Standard"/>
        <w:tabs>
          <w:tab w:val="right" w:leader="dot" w:pos="9639"/>
        </w:tabs>
        <w:spacing w:before="80" w:after="80"/>
        <w:ind w:left="2835"/>
        <w:jc w:val="both"/>
        <w:rPr>
          <w:rFonts w:ascii="Marianne" w:hAnsi="Marianne"/>
          <w:sz w:val="18"/>
          <w:szCs w:val="18"/>
        </w:rPr>
      </w:pPr>
      <w:r>
        <w:rPr>
          <w:rFonts w:ascii="Marianne" w:hAnsi="Marianne"/>
          <w:noProof/>
          <w:sz w:val="18"/>
          <w:szCs w:val="18"/>
        </w:rPr>
        <mc:AlternateContent>
          <mc:Choice Requires="wps">
            <w:drawing>
              <wp:anchor distT="0" distB="0" distL="114300" distR="114300" simplePos="0" relativeHeight="2" behindDoc="1" locked="0" layoutInCell="1" allowOverlap="1" wp14:anchorId="4A057D7F" wp14:editId="4FAC4881">
                <wp:simplePos x="0" y="0"/>
                <wp:positionH relativeFrom="column">
                  <wp:posOffset>-363666</wp:posOffset>
                </wp:positionH>
                <wp:positionV relativeFrom="paragraph">
                  <wp:posOffset>5074</wp:posOffset>
                </wp:positionV>
                <wp:extent cx="1680210" cy="1951357"/>
                <wp:effectExtent l="0" t="0" r="15240" b="10793"/>
                <wp:wrapNone/>
                <wp:docPr id="4" name="Cadre11"/>
                <wp:cNvGraphicFramePr/>
                <a:graphic xmlns:a="http://schemas.openxmlformats.org/drawingml/2006/main">
                  <a:graphicData uri="http://schemas.microsoft.com/office/word/2010/wordprocessingShape">
                    <wps:wsp>
                      <wps:cNvSpPr txBox="1"/>
                      <wps:spPr>
                        <a:xfrm>
                          <a:off x="0" y="0"/>
                          <a:ext cx="1680210" cy="1951357"/>
                        </a:xfrm>
                        <a:prstGeom prst="rect">
                          <a:avLst/>
                        </a:prstGeom>
                        <a:solidFill>
                          <a:srgbClr val="FFFFFF"/>
                        </a:solidFill>
                        <a:ln w="9400">
                          <a:solidFill>
                            <a:srgbClr val="000000"/>
                          </a:solidFill>
                          <a:prstDash val="solid"/>
                        </a:ln>
                      </wps:spPr>
                      <wps:txbx>
                        <w:txbxContent>
                          <w:p w14:paraId="4CC1785C" w14:textId="77777777" w:rsidR="00830559" w:rsidRDefault="009614DC">
                            <w:pPr>
                              <w:pStyle w:val="Standard"/>
                              <w:jc w:val="center"/>
                              <w:rPr>
                                <w:rFonts w:hint="eastAsia"/>
                              </w:rPr>
                            </w:pPr>
                            <w:r>
                              <w:rPr>
                                <w:rFonts w:ascii="Marianne" w:hAnsi="Marianne"/>
                                <w:b/>
                                <w:bCs/>
                                <w:sz w:val="18"/>
                                <w:szCs w:val="18"/>
                                <w:u w:val="single"/>
                              </w:rPr>
                              <w:t>Objet de la délibération</w:t>
                            </w:r>
                            <w:r>
                              <w:rPr>
                                <w:rFonts w:ascii="Marianne" w:hAnsi="Marianne"/>
                                <w:b/>
                                <w:bCs/>
                                <w:sz w:val="18"/>
                                <w:szCs w:val="18"/>
                              </w:rPr>
                              <w:t xml:space="preserve"> :</w:t>
                            </w:r>
                          </w:p>
                          <w:p w14:paraId="35334766" w14:textId="77777777" w:rsidR="00830559" w:rsidRDefault="009614DC">
                            <w:pPr>
                              <w:jc w:val="center"/>
                              <w:rPr>
                                <w:rFonts w:ascii="Marianne" w:hAnsi="Marianne" w:hint="eastAsia"/>
                                <w:b/>
                                <w:bCs/>
                                <w:sz w:val="18"/>
                                <w:szCs w:val="18"/>
                              </w:rPr>
                            </w:pPr>
                            <w:r>
                              <w:rPr>
                                <w:rFonts w:ascii="Marianne" w:hAnsi="Marianne"/>
                                <w:b/>
                                <w:bCs/>
                                <w:sz w:val="18"/>
                                <w:szCs w:val="18"/>
                              </w:rPr>
                              <w:t xml:space="preserve">Validation du document unique d’évaluation des risques professionnels </w:t>
                            </w:r>
                          </w:p>
                          <w:p w14:paraId="0B46F610" w14:textId="77777777" w:rsidR="00830559" w:rsidRDefault="00830559">
                            <w:pPr>
                              <w:pStyle w:val="Standard"/>
                              <w:jc w:val="center"/>
                              <w:rPr>
                                <w:rFonts w:ascii="Marianne" w:hAnsi="Marianne" w:hint="eastAsia"/>
                                <w:b/>
                                <w:bCs/>
                                <w:sz w:val="18"/>
                                <w:szCs w:val="18"/>
                              </w:rPr>
                            </w:pPr>
                          </w:p>
                        </w:txbxContent>
                      </wps:txbx>
                      <wps:bodyPr vert="horz" wrap="square" lIns="91440" tIns="45720" rIns="91440" bIns="45720" anchor="t" anchorCtr="0" compatLnSpc="0">
                        <a:noAutofit/>
                      </wps:bodyPr>
                    </wps:wsp>
                  </a:graphicData>
                </a:graphic>
              </wp:anchor>
            </w:drawing>
          </mc:Choice>
          <mc:Fallback>
            <w:pict>
              <v:shape w14:anchorId="4A057D7F" id="Cadre11" o:spid="_x0000_s1029" type="#_x0000_t202" style="position:absolute;left:0;text-align:left;margin-left:-28.65pt;margin-top:.4pt;width:132.3pt;height:153.6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" strokeweight=".26111mm">
                <v:textbox>
                  <w:txbxContent>
                    <w:p w14:paraId="4CC1785C" w14:textId="77777777" w:rsidR="00830559" w:rsidRDefault="009614DC">
                      <w:pPr>
                        <w:pStyle w:val="Standard"/>
                        <w:jc w:val="center"/>
                        <w:rPr>
                          <w:rFonts w:hint="eastAsia"/>
                        </w:rPr>
                      </w:pPr>
                      <w:r>
                        <w:rPr>
                          <w:rFonts w:ascii="Marianne" w:hAnsi="Marianne"/>
                          <w:b/>
                          <w:bCs/>
                          <w:sz w:val="18"/>
                          <w:szCs w:val="18"/>
                          <w:u w:val="single"/>
                        </w:rPr>
                        <w:t>Objet de la délibération</w:t>
                      </w:r>
                      <w:r>
                        <w:rPr>
                          <w:rFonts w:ascii="Marianne" w:hAnsi="Marianne"/>
                          <w:b/>
                          <w:bCs/>
                          <w:sz w:val="18"/>
                          <w:szCs w:val="18"/>
                        </w:rPr>
                        <w:t xml:space="preserve"> :</w:t>
                      </w:r>
                    </w:p>
                    <w:p w14:paraId="35334766" w14:textId="77777777" w:rsidR="00830559" w:rsidRDefault="009614DC">
                      <w:pPr>
                        <w:jc w:val="center"/>
                        <w:rPr>
                          <w:rFonts w:ascii="Marianne" w:hAnsi="Marianne" w:hint="eastAsia"/>
                          <w:b/>
                          <w:bCs/>
                          <w:sz w:val="18"/>
                          <w:szCs w:val="18"/>
                        </w:rPr>
                      </w:pPr>
                      <w:r>
                        <w:rPr>
                          <w:rFonts w:ascii="Marianne" w:hAnsi="Marianne"/>
                          <w:b/>
                          <w:bCs/>
                          <w:sz w:val="18"/>
                          <w:szCs w:val="18"/>
                        </w:rPr>
                        <w:t xml:space="preserve">Validation du document unique d’évaluation des risques professionnels </w:t>
                      </w:r>
                    </w:p>
                    <w:p w14:paraId="0B46F610" w14:textId="77777777" w:rsidR="00830559" w:rsidRDefault="00830559">
                      <w:pPr>
                        <w:pStyle w:val="Standard"/>
                        <w:jc w:val="center"/>
                        <w:rPr>
                          <w:rFonts w:ascii="Marianne" w:hAnsi="Marianne" w:hint="eastAsia"/>
                          <w:b/>
                          <w:bCs/>
                          <w:sz w:val="18"/>
                          <w:szCs w:val="18"/>
                        </w:rPr>
                      </w:pPr>
                    </w:p>
                  </w:txbxContent>
                </v:textbox>
              </v:shape>
            </w:pict>
          </mc:Fallback>
        </mc:AlternateContent>
      </w:r>
      <w:r>
        <w:rPr>
          <w:rFonts w:ascii="Marianne" w:hAnsi="Marianne"/>
          <w:sz w:val="18"/>
          <w:szCs w:val="18"/>
        </w:rPr>
        <w:t>Vu l’avis favorable du comité social territorial (réuni en F3SCT) en date du</w:t>
      </w:r>
      <w:r>
        <w:rPr>
          <w:rFonts w:ascii="Marianne" w:hAnsi="Marianne"/>
          <w:sz w:val="18"/>
          <w:szCs w:val="18"/>
        </w:rPr>
        <w:tab/>
        <w:t xml:space="preserve">. </w:t>
      </w:r>
    </w:p>
    <w:p w14:paraId="7364DF53" w14:textId="66328E77" w:rsidR="00E053B5" w:rsidRPr="00F17A9B" w:rsidRDefault="00E053B5">
      <w:pPr>
        <w:pStyle w:val="Standard"/>
        <w:tabs>
          <w:tab w:val="right" w:leader="dot" w:pos="9639"/>
        </w:tabs>
        <w:spacing w:before="80" w:after="80"/>
        <w:ind w:left="2835"/>
        <w:jc w:val="both"/>
        <w:rPr>
          <w:sz w:val="18"/>
          <w:szCs w:val="18"/>
        </w:rPr>
      </w:pPr>
    </w:p>
    <w:p w14:paraId="3C904C7D" w14:textId="3B571F3F" w:rsidR="00E053B5" w:rsidRPr="00F17A9B" w:rsidRDefault="00E053B5">
      <w:pPr>
        <w:pStyle w:val="Standard"/>
        <w:tabs>
          <w:tab w:val="right" w:leader="dot" w:pos="9639"/>
        </w:tabs>
        <w:spacing w:before="80" w:after="80"/>
        <w:ind w:left="2835"/>
        <w:jc w:val="both"/>
        <w:rPr>
          <w:sz w:val="18"/>
          <w:szCs w:val="18"/>
        </w:rPr>
      </w:pPr>
      <w:r w:rsidRPr="00F17A9B">
        <w:rPr>
          <w:sz w:val="18"/>
          <w:szCs w:val="18"/>
        </w:rPr>
        <w:t xml:space="preserve">Considérant </w:t>
      </w:r>
    </w:p>
    <w:p w14:paraId="18567560" w14:textId="0DBE1704" w:rsidR="00E053B5" w:rsidRPr="00F17A9B" w:rsidRDefault="00E648E2" w:rsidP="00F17A9B">
      <w:pPr>
        <w:pStyle w:val="Standard"/>
        <w:numPr>
          <w:ilvl w:val="0"/>
          <w:numId w:val="10"/>
        </w:numPr>
        <w:tabs>
          <w:tab w:val="right" w:leader="dot" w:pos="9639"/>
        </w:tabs>
        <w:spacing w:before="80" w:after="80"/>
        <w:jc w:val="both"/>
        <w:rPr>
          <w:sz w:val="18"/>
          <w:szCs w:val="18"/>
        </w:rPr>
      </w:pPr>
      <w:r w:rsidRPr="00F17A9B">
        <w:rPr>
          <w:sz w:val="18"/>
          <w:szCs w:val="18"/>
        </w:rPr>
        <w:t>Que l</w:t>
      </w:r>
      <w:r w:rsidR="00535B18" w:rsidRPr="00F17A9B">
        <w:rPr>
          <w:sz w:val="18"/>
          <w:szCs w:val="18"/>
        </w:rPr>
        <w:t>’évaluation des risques professionnels est un</w:t>
      </w:r>
      <w:r w:rsidR="00F17A9B" w:rsidRPr="00F17A9B">
        <w:rPr>
          <w:sz w:val="18"/>
          <w:szCs w:val="18"/>
        </w:rPr>
        <w:t>e obligation réglementaire pour tout employeur</w:t>
      </w:r>
    </w:p>
    <w:p w14:paraId="769CE501" w14:textId="2730EC68" w:rsidR="00E648E2" w:rsidRPr="00F17A9B" w:rsidRDefault="00E648E2" w:rsidP="00F17A9B">
      <w:pPr>
        <w:pStyle w:val="Standard"/>
        <w:numPr>
          <w:ilvl w:val="0"/>
          <w:numId w:val="10"/>
        </w:numPr>
        <w:tabs>
          <w:tab w:val="right" w:leader="dot" w:pos="9639"/>
        </w:tabs>
        <w:spacing w:before="80" w:after="80"/>
        <w:jc w:val="both"/>
        <w:rPr>
          <w:sz w:val="18"/>
          <w:szCs w:val="18"/>
        </w:rPr>
      </w:pPr>
      <w:r w:rsidRPr="00F17A9B">
        <w:rPr>
          <w:sz w:val="18"/>
          <w:szCs w:val="18"/>
        </w:rPr>
        <w:t xml:space="preserve">Que l’élaboration de ce document unique d’évaluation des risques </w:t>
      </w:r>
      <w:proofErr w:type="gramStart"/>
      <w:r w:rsidRPr="00F17A9B">
        <w:rPr>
          <w:sz w:val="18"/>
          <w:szCs w:val="18"/>
        </w:rPr>
        <w:t>a</w:t>
      </w:r>
      <w:proofErr w:type="gramEnd"/>
      <w:r w:rsidRPr="00F17A9B">
        <w:rPr>
          <w:sz w:val="18"/>
          <w:szCs w:val="18"/>
        </w:rPr>
        <w:t xml:space="preserve"> fait l’objet d’un travail collaboratif avec les agents</w:t>
      </w:r>
    </w:p>
    <w:p w14:paraId="1E985E98" w14:textId="066470A3" w:rsidR="00E648E2" w:rsidRPr="00F17A9B" w:rsidRDefault="00E648E2" w:rsidP="00F17A9B">
      <w:pPr>
        <w:pStyle w:val="Standard"/>
        <w:numPr>
          <w:ilvl w:val="0"/>
          <w:numId w:val="10"/>
        </w:numPr>
        <w:tabs>
          <w:tab w:val="right" w:leader="dot" w:pos="9639"/>
        </w:tabs>
        <w:spacing w:before="80" w:after="80"/>
        <w:jc w:val="both"/>
        <w:rPr>
          <w:sz w:val="18"/>
          <w:szCs w:val="18"/>
        </w:rPr>
      </w:pPr>
      <w:r w:rsidRPr="00F17A9B">
        <w:rPr>
          <w:sz w:val="18"/>
          <w:szCs w:val="18"/>
        </w:rPr>
        <w:t xml:space="preserve">Que le document unique d’évaluation des risques professionnels permet d’identifier et de classer les risques présents dans les activités de la collectivité et d’établir un programme d’annuel de prévention d’amélioration des conditions de travail. </w:t>
      </w:r>
    </w:p>
    <w:p w14:paraId="095A3A01" w14:textId="656FDE46" w:rsidR="00E053B5" w:rsidRPr="00F17A9B" w:rsidRDefault="00E053B5">
      <w:pPr>
        <w:pStyle w:val="Standard"/>
        <w:tabs>
          <w:tab w:val="right" w:leader="dot" w:pos="9639"/>
        </w:tabs>
        <w:spacing w:before="80" w:after="80"/>
        <w:ind w:left="2835"/>
        <w:jc w:val="both"/>
        <w:rPr>
          <w:sz w:val="18"/>
          <w:szCs w:val="18"/>
        </w:rPr>
      </w:pPr>
    </w:p>
    <w:p w14:paraId="0FAF2030" w14:textId="2D66BFE2" w:rsidR="00E053B5" w:rsidRPr="00F17A9B" w:rsidRDefault="00E053B5">
      <w:pPr>
        <w:pStyle w:val="Standard"/>
        <w:tabs>
          <w:tab w:val="right" w:leader="dot" w:pos="9639"/>
        </w:tabs>
        <w:spacing w:before="80" w:after="80"/>
        <w:ind w:left="2835"/>
        <w:jc w:val="both"/>
        <w:rPr>
          <w:sz w:val="18"/>
          <w:szCs w:val="18"/>
        </w:rPr>
      </w:pPr>
      <w:r w:rsidRPr="00F17A9B">
        <w:rPr>
          <w:sz w:val="18"/>
          <w:szCs w:val="18"/>
        </w:rPr>
        <w:t>Après en avoir délibéré, le conseil municipal :</w:t>
      </w:r>
    </w:p>
    <w:p w14:paraId="38C75178" w14:textId="05D7A1A7" w:rsidR="00E053B5" w:rsidRPr="00F17A9B" w:rsidRDefault="00E053B5" w:rsidP="00F17A9B">
      <w:pPr>
        <w:pStyle w:val="Standard"/>
        <w:numPr>
          <w:ilvl w:val="0"/>
          <w:numId w:val="10"/>
        </w:numPr>
        <w:tabs>
          <w:tab w:val="right" w:leader="dot" w:pos="9639"/>
        </w:tabs>
        <w:spacing w:before="80" w:after="80"/>
        <w:jc w:val="both"/>
        <w:rPr>
          <w:sz w:val="18"/>
          <w:szCs w:val="18"/>
        </w:rPr>
      </w:pPr>
      <w:r w:rsidRPr="00F17A9B">
        <w:rPr>
          <w:sz w:val="18"/>
          <w:szCs w:val="18"/>
        </w:rPr>
        <w:t>Prend acte des informations relatives à la santé, à la sécurité, et aux conditions de travail communiquées</w:t>
      </w:r>
    </w:p>
    <w:p w14:paraId="447E714E" w14:textId="35E0F473" w:rsidR="00E053B5" w:rsidRPr="00F17A9B" w:rsidRDefault="00E053B5" w:rsidP="00F17A9B">
      <w:pPr>
        <w:pStyle w:val="Standard"/>
        <w:numPr>
          <w:ilvl w:val="0"/>
          <w:numId w:val="10"/>
        </w:numPr>
        <w:tabs>
          <w:tab w:val="right" w:leader="dot" w:pos="9639"/>
        </w:tabs>
        <w:spacing w:before="80" w:after="80"/>
        <w:jc w:val="both"/>
        <w:rPr>
          <w:sz w:val="18"/>
          <w:szCs w:val="18"/>
        </w:rPr>
      </w:pPr>
      <w:r w:rsidRPr="00F17A9B">
        <w:rPr>
          <w:sz w:val="18"/>
          <w:szCs w:val="18"/>
        </w:rPr>
        <w:t xml:space="preserve">Valide le </w:t>
      </w:r>
      <w:r w:rsidRPr="00F17A9B">
        <w:rPr>
          <w:sz w:val="18"/>
          <w:szCs w:val="18"/>
        </w:rPr>
        <w:t xml:space="preserve">document unique d’évaluation des risques professionnels </w:t>
      </w:r>
      <w:r w:rsidRPr="00F17A9B">
        <w:rPr>
          <w:sz w:val="18"/>
          <w:szCs w:val="18"/>
        </w:rPr>
        <w:t xml:space="preserve">(DUERP) </w:t>
      </w:r>
      <w:r w:rsidRPr="00F17A9B">
        <w:rPr>
          <w:sz w:val="18"/>
          <w:szCs w:val="18"/>
        </w:rPr>
        <w:t>présenté</w:t>
      </w:r>
      <w:r w:rsidRPr="00F17A9B">
        <w:rPr>
          <w:sz w:val="18"/>
          <w:szCs w:val="18"/>
        </w:rPr>
        <w:t xml:space="preserve">. </w:t>
      </w:r>
    </w:p>
    <w:p w14:paraId="44EBCA9A" w14:textId="1F186D68" w:rsidR="00830559" w:rsidRDefault="00371459">
      <w:pPr>
        <w:pStyle w:val="Standard"/>
        <w:tabs>
          <w:tab w:val="left" w:pos="3240"/>
        </w:tabs>
        <w:rPr>
          <w:rFonts w:hint="eastAsia"/>
        </w:rPr>
      </w:pPr>
      <w:r>
        <w:rPr>
          <w:rFonts w:ascii="Marianne" w:hAnsi="Marianne"/>
          <w:noProof/>
          <w:sz w:val="22"/>
        </w:rPr>
        <mc:AlternateContent>
          <mc:Choice Requires="wps">
            <w:drawing>
              <wp:anchor distT="0" distB="0" distL="114300" distR="114300" simplePos="0" relativeHeight="5" behindDoc="1" locked="0" layoutInCell="1" allowOverlap="1" wp14:anchorId="1655ABCB" wp14:editId="7BA40F65">
                <wp:simplePos x="0" y="0"/>
                <wp:positionH relativeFrom="column">
                  <wp:posOffset>3460750</wp:posOffset>
                </wp:positionH>
                <wp:positionV relativeFrom="paragraph">
                  <wp:posOffset>429260</wp:posOffset>
                </wp:positionV>
                <wp:extent cx="3085465" cy="1357953"/>
                <wp:effectExtent l="0" t="0" r="0" b="0"/>
                <wp:wrapNone/>
                <wp:docPr id="6" name="Cadre13"/>
                <wp:cNvGraphicFramePr/>
                <a:graphic xmlns:a="http://schemas.openxmlformats.org/drawingml/2006/main">
                  <a:graphicData uri="http://schemas.microsoft.com/office/word/2010/wordprocessingShape">
                    <wps:wsp>
                      <wps:cNvSpPr txBox="1"/>
                      <wps:spPr>
                        <a:xfrm>
                          <a:off x="0" y="0"/>
                          <a:ext cx="3085465" cy="1357953"/>
                        </a:xfrm>
                        <a:prstGeom prst="rect">
                          <a:avLst/>
                        </a:prstGeom>
                        <a:solidFill>
                          <a:srgbClr val="FFFFFF"/>
                        </a:solidFill>
                        <a:ln>
                          <a:noFill/>
                          <a:prstDash/>
                        </a:ln>
                      </wps:spPr>
                      <wps:txbx>
                        <w:txbxContent>
                          <w:p w14:paraId="342B48C7" w14:textId="77777777" w:rsidR="00830559" w:rsidRPr="00F17A9B" w:rsidRDefault="009614DC">
                            <w:pPr>
                              <w:pStyle w:val="Standard"/>
                              <w:tabs>
                                <w:tab w:val="left" w:pos="3240"/>
                              </w:tabs>
                              <w:rPr>
                                <w:rFonts w:hint="eastAsia"/>
                                <w:sz w:val="18"/>
                                <w:szCs w:val="18"/>
                              </w:rPr>
                            </w:pPr>
                            <w:r w:rsidRPr="00F17A9B">
                              <w:rPr>
                                <w:sz w:val="18"/>
                                <w:szCs w:val="18"/>
                              </w:rPr>
                              <w:t xml:space="preserve">Fait et délibéré à </w:t>
                            </w:r>
                            <w:r w:rsidRPr="00F17A9B">
                              <w:rPr>
                                <w:sz w:val="18"/>
                                <w:szCs w:val="18"/>
                              </w:rPr>
                              <w:tab/>
                              <w:t>, le</w:t>
                            </w:r>
                          </w:p>
                          <w:p w14:paraId="7B93C837" w14:textId="77777777" w:rsidR="00830559" w:rsidRPr="00F17A9B" w:rsidRDefault="009614DC">
                            <w:pPr>
                              <w:pStyle w:val="Standard"/>
                              <w:tabs>
                                <w:tab w:val="left" w:pos="3240"/>
                              </w:tabs>
                              <w:rPr>
                                <w:rFonts w:hint="eastAsia"/>
                                <w:sz w:val="18"/>
                                <w:szCs w:val="18"/>
                              </w:rPr>
                            </w:pPr>
                            <w:r w:rsidRPr="00F17A9B">
                              <w:rPr>
                                <w:sz w:val="18"/>
                                <w:szCs w:val="18"/>
                              </w:rPr>
                              <w:t>Ont signé au registre tous les membres présents.</w:t>
                            </w:r>
                          </w:p>
                          <w:p w14:paraId="6F74E295" w14:textId="77777777" w:rsidR="00830559" w:rsidRPr="00F17A9B" w:rsidRDefault="009614DC">
                            <w:pPr>
                              <w:pStyle w:val="Standard"/>
                              <w:rPr>
                                <w:rFonts w:hint="eastAsia"/>
                                <w:sz w:val="18"/>
                                <w:szCs w:val="18"/>
                              </w:rPr>
                            </w:pPr>
                            <w:r w:rsidRPr="00F17A9B">
                              <w:rPr>
                                <w:sz w:val="18"/>
                                <w:szCs w:val="18"/>
                              </w:rPr>
                              <w:t>Pour extrait conforme</w:t>
                            </w:r>
                          </w:p>
                          <w:p w14:paraId="72257107" w14:textId="77777777" w:rsidR="00830559" w:rsidRPr="00F17A9B" w:rsidRDefault="00830559">
                            <w:pPr>
                              <w:pStyle w:val="Standard"/>
                              <w:rPr>
                                <w:rFonts w:hint="eastAsia"/>
                                <w:sz w:val="18"/>
                                <w:szCs w:val="18"/>
                              </w:rPr>
                            </w:pPr>
                          </w:p>
                          <w:p w14:paraId="216DFFF9" w14:textId="65B2D404" w:rsidR="00830559" w:rsidRDefault="00830559">
                            <w:pPr>
                              <w:pStyle w:val="Standard"/>
                              <w:rPr>
                                <w:i/>
                                <w:iCs/>
                                <w:sz w:val="18"/>
                                <w:szCs w:val="18"/>
                              </w:rPr>
                            </w:pPr>
                          </w:p>
                          <w:p w14:paraId="187C975D" w14:textId="7EC79290" w:rsidR="00F17A9B" w:rsidRDefault="00F17A9B">
                            <w:pPr>
                              <w:pStyle w:val="Standard"/>
                              <w:rPr>
                                <w:i/>
                                <w:iCs/>
                                <w:sz w:val="18"/>
                                <w:szCs w:val="18"/>
                              </w:rPr>
                            </w:pPr>
                          </w:p>
                          <w:p w14:paraId="494E9EF7" w14:textId="68353EEC" w:rsidR="00F17A9B" w:rsidRDefault="00F17A9B">
                            <w:pPr>
                              <w:pStyle w:val="Standard"/>
                              <w:rPr>
                                <w:i/>
                                <w:iCs/>
                                <w:sz w:val="18"/>
                                <w:szCs w:val="18"/>
                              </w:rPr>
                            </w:pPr>
                          </w:p>
                          <w:p w14:paraId="5DBBD1BA" w14:textId="77777777" w:rsidR="00F17A9B" w:rsidRPr="00F17A9B" w:rsidRDefault="00F17A9B">
                            <w:pPr>
                              <w:pStyle w:val="Standard"/>
                              <w:rPr>
                                <w:rFonts w:hint="eastAsia"/>
                                <w:i/>
                                <w:iCs/>
                                <w:sz w:val="18"/>
                                <w:szCs w:val="18"/>
                              </w:rPr>
                            </w:pPr>
                          </w:p>
                          <w:p w14:paraId="202E5C53" w14:textId="77777777" w:rsidR="00830559" w:rsidRPr="00F17A9B" w:rsidRDefault="009614DC">
                            <w:pPr>
                              <w:pStyle w:val="Standard"/>
                              <w:jc w:val="center"/>
                              <w:rPr>
                                <w:rFonts w:hint="eastAsia"/>
                                <w:i/>
                                <w:iCs/>
                                <w:sz w:val="18"/>
                                <w:szCs w:val="18"/>
                              </w:rPr>
                            </w:pPr>
                            <w:r w:rsidRPr="00F17A9B">
                              <w:rPr>
                                <w:i/>
                                <w:iCs/>
                                <w:sz w:val="18"/>
                                <w:szCs w:val="18"/>
                              </w:rPr>
                              <w:t>(nom, prénom, qualité et signature)</w:t>
                            </w:r>
                          </w:p>
                        </w:txbxContent>
                      </wps:txbx>
                      <wps:bodyPr vert="horz" wrap="none" lIns="92162" tIns="46442" rIns="92162" bIns="46442" anchor="t" anchorCtr="0" compatLnSpc="0">
                        <a:noAutofit/>
                      </wps:bodyPr>
                    </wps:wsp>
                  </a:graphicData>
                </a:graphic>
                <wp14:sizeRelV relativeFrom="margin">
                  <wp14:pctHeight>0</wp14:pctHeight>
                </wp14:sizeRelV>
              </wp:anchor>
            </w:drawing>
          </mc:Choice>
          <mc:Fallback>
            <w:pict>
              <v:shape w14:anchorId="1655ABCB" id="Cadre13" o:spid="_x0000_s1030" type="#_x0000_t202" style="position:absolute;margin-left:272.5pt;margin-top:33.8pt;width:242.95pt;height:106.95pt;z-index:-50331647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" stroked="f">
                <v:textbox inset="2.56006mm,1.2901mm,2.56006mm,1.2901mm">
                  <w:txbxContent>
                    <w:p w14:paraId="342B48C7" w14:textId="77777777" w:rsidR="00830559" w:rsidRPr="00F17A9B" w:rsidRDefault="009614DC">
                      <w:pPr>
                        <w:pStyle w:val="Standard"/>
                        <w:tabs>
                          <w:tab w:val="left" w:pos="3240"/>
                        </w:tabs>
                        <w:rPr>
                          <w:rFonts w:hint="eastAsia"/>
                          <w:sz w:val="18"/>
                          <w:szCs w:val="18"/>
                        </w:rPr>
                      </w:pPr>
                      <w:r w:rsidRPr="00F17A9B">
                        <w:rPr>
                          <w:sz w:val="18"/>
                          <w:szCs w:val="18"/>
                        </w:rPr>
                        <w:t xml:space="preserve">Fait et délibéré à </w:t>
                      </w:r>
                      <w:r w:rsidRPr="00F17A9B">
                        <w:rPr>
                          <w:sz w:val="18"/>
                          <w:szCs w:val="18"/>
                        </w:rPr>
                        <w:tab/>
                        <w:t>, le</w:t>
                      </w:r>
                    </w:p>
                    <w:p w14:paraId="7B93C837" w14:textId="77777777" w:rsidR="00830559" w:rsidRPr="00F17A9B" w:rsidRDefault="009614DC">
                      <w:pPr>
                        <w:pStyle w:val="Standard"/>
                        <w:tabs>
                          <w:tab w:val="left" w:pos="3240"/>
                        </w:tabs>
                        <w:rPr>
                          <w:rFonts w:hint="eastAsia"/>
                          <w:sz w:val="18"/>
                          <w:szCs w:val="18"/>
                        </w:rPr>
                      </w:pPr>
                      <w:r w:rsidRPr="00F17A9B">
                        <w:rPr>
                          <w:sz w:val="18"/>
                          <w:szCs w:val="18"/>
                        </w:rPr>
                        <w:t>Ont signé au registre tous les membres présents.</w:t>
                      </w:r>
                    </w:p>
                    <w:p w14:paraId="6F74E295" w14:textId="77777777" w:rsidR="00830559" w:rsidRPr="00F17A9B" w:rsidRDefault="009614DC">
                      <w:pPr>
                        <w:pStyle w:val="Standard"/>
                        <w:rPr>
                          <w:rFonts w:hint="eastAsia"/>
                          <w:sz w:val="18"/>
                          <w:szCs w:val="18"/>
                        </w:rPr>
                      </w:pPr>
                      <w:r w:rsidRPr="00F17A9B">
                        <w:rPr>
                          <w:sz w:val="18"/>
                          <w:szCs w:val="18"/>
                        </w:rPr>
                        <w:t>Pour extrait conforme</w:t>
                      </w:r>
                    </w:p>
                    <w:p w14:paraId="72257107" w14:textId="77777777" w:rsidR="00830559" w:rsidRPr="00F17A9B" w:rsidRDefault="00830559">
                      <w:pPr>
                        <w:pStyle w:val="Standard"/>
                        <w:rPr>
                          <w:rFonts w:hint="eastAsia"/>
                          <w:sz w:val="18"/>
                          <w:szCs w:val="18"/>
                        </w:rPr>
                      </w:pPr>
                    </w:p>
                    <w:p w14:paraId="216DFFF9" w14:textId="65B2D404" w:rsidR="00830559" w:rsidRDefault="00830559">
                      <w:pPr>
                        <w:pStyle w:val="Standard"/>
                        <w:rPr>
                          <w:i/>
                          <w:iCs/>
                          <w:sz w:val="18"/>
                          <w:szCs w:val="18"/>
                        </w:rPr>
                      </w:pPr>
                    </w:p>
                    <w:p w14:paraId="187C975D" w14:textId="7EC79290" w:rsidR="00F17A9B" w:rsidRDefault="00F17A9B">
                      <w:pPr>
                        <w:pStyle w:val="Standard"/>
                        <w:rPr>
                          <w:i/>
                          <w:iCs/>
                          <w:sz w:val="18"/>
                          <w:szCs w:val="18"/>
                        </w:rPr>
                      </w:pPr>
                    </w:p>
                    <w:p w14:paraId="494E9EF7" w14:textId="68353EEC" w:rsidR="00F17A9B" w:rsidRDefault="00F17A9B">
                      <w:pPr>
                        <w:pStyle w:val="Standard"/>
                        <w:rPr>
                          <w:i/>
                          <w:iCs/>
                          <w:sz w:val="18"/>
                          <w:szCs w:val="18"/>
                        </w:rPr>
                      </w:pPr>
                    </w:p>
                    <w:p w14:paraId="5DBBD1BA" w14:textId="77777777" w:rsidR="00F17A9B" w:rsidRPr="00F17A9B" w:rsidRDefault="00F17A9B">
                      <w:pPr>
                        <w:pStyle w:val="Standard"/>
                        <w:rPr>
                          <w:rFonts w:hint="eastAsia"/>
                          <w:i/>
                          <w:iCs/>
                          <w:sz w:val="18"/>
                          <w:szCs w:val="18"/>
                        </w:rPr>
                      </w:pPr>
                    </w:p>
                    <w:p w14:paraId="202E5C53" w14:textId="77777777" w:rsidR="00830559" w:rsidRPr="00F17A9B" w:rsidRDefault="009614DC">
                      <w:pPr>
                        <w:pStyle w:val="Standard"/>
                        <w:jc w:val="center"/>
                        <w:rPr>
                          <w:rFonts w:hint="eastAsia"/>
                          <w:i/>
                          <w:iCs/>
                          <w:sz w:val="18"/>
                          <w:szCs w:val="18"/>
                        </w:rPr>
                      </w:pPr>
                      <w:r w:rsidRPr="00F17A9B">
                        <w:rPr>
                          <w:i/>
                          <w:iCs/>
                          <w:sz w:val="18"/>
                          <w:szCs w:val="18"/>
                        </w:rPr>
                        <w:t>(nom, prénom, qualité et signature)</w:t>
                      </w:r>
                    </w:p>
                  </w:txbxContent>
                </v:textbox>
              </v:shape>
            </w:pict>
          </mc:Fallback>
        </mc:AlternateContent>
      </w:r>
      <w:r w:rsidR="009614DC">
        <w:rPr>
          <w:rFonts w:ascii="Marianne" w:hAnsi="Marianne"/>
          <w:noProof/>
          <w:sz w:val="22"/>
        </w:rPr>
        <mc:AlternateContent>
          <mc:Choice Requires="wps">
            <w:drawing>
              <wp:anchor distT="0" distB="0" distL="114300" distR="114300" simplePos="0" relativeHeight="4" behindDoc="1" locked="0" layoutInCell="1" allowOverlap="1" wp14:anchorId="1F664EC3" wp14:editId="28937EFF">
                <wp:simplePos x="0" y="0"/>
                <wp:positionH relativeFrom="column">
                  <wp:posOffset>-230035</wp:posOffset>
                </wp:positionH>
                <wp:positionV relativeFrom="paragraph">
                  <wp:posOffset>217078</wp:posOffset>
                </wp:positionV>
                <wp:extent cx="1390646" cy="1402076"/>
                <wp:effectExtent l="0" t="0" r="19054" b="26674"/>
                <wp:wrapNone/>
                <wp:docPr id="5" name="Cadre12"/>
                <wp:cNvGraphicFramePr/>
                <a:graphic xmlns:a="http://schemas.openxmlformats.org/drawingml/2006/main">
                  <a:graphicData uri="http://schemas.microsoft.com/office/word/2010/wordprocessingShape">
                    <wps:wsp>
                      <wps:cNvSpPr txBox="1"/>
                      <wps:spPr>
                        <a:xfrm>
                          <a:off x="0" y="0"/>
                          <a:ext cx="1390646" cy="1402076"/>
                        </a:xfrm>
                        <a:prstGeom prst="rect">
                          <a:avLst/>
                        </a:prstGeom>
                        <a:solidFill>
                          <a:srgbClr val="FFFFFF"/>
                        </a:solidFill>
                        <a:ln w="9400">
                          <a:solidFill>
                            <a:srgbClr val="000000"/>
                          </a:solidFill>
                          <a:prstDash val="solid"/>
                        </a:ln>
                      </wps:spPr>
                      <wps:txbx>
                        <w:txbxContent>
                          <w:p w14:paraId="78FD7CC1" w14:textId="77777777" w:rsidR="00830559" w:rsidRPr="00F17A9B" w:rsidRDefault="009614DC">
                            <w:pPr>
                              <w:pStyle w:val="Standard"/>
                              <w:spacing w:before="80" w:after="80"/>
                              <w:jc w:val="center"/>
                              <w:rPr>
                                <w:rFonts w:hint="eastAsia"/>
                                <w:b/>
                                <w:bCs/>
                                <w:sz w:val="22"/>
                                <w:u w:val="single"/>
                              </w:rPr>
                            </w:pPr>
                            <w:r w:rsidRPr="00F17A9B">
                              <w:rPr>
                                <w:b/>
                                <w:bCs/>
                                <w:sz w:val="22"/>
                                <w:u w:val="single"/>
                              </w:rPr>
                              <w:t>Résultat du vote</w:t>
                            </w:r>
                          </w:p>
                          <w:p w14:paraId="2FA7EF2D" w14:textId="77777777" w:rsidR="00830559" w:rsidRDefault="00830559">
                            <w:pPr>
                              <w:pStyle w:val="En-tte"/>
                              <w:tabs>
                                <w:tab w:val="clear" w:pos="4536"/>
                                <w:tab w:val="clear" w:pos="9072"/>
                              </w:tabs>
                              <w:rPr>
                                <w:rFonts w:hint="eastAsia"/>
                                <w:sz w:val="22"/>
                              </w:rPr>
                            </w:pPr>
                          </w:p>
                          <w:p w14:paraId="588F5CF3" w14:textId="77777777" w:rsidR="00830559" w:rsidRDefault="009614DC">
                            <w:pPr>
                              <w:pStyle w:val="Standard"/>
                              <w:numPr>
                                <w:ilvl w:val="0"/>
                                <w:numId w:val="7"/>
                              </w:numPr>
                              <w:tabs>
                                <w:tab w:val="left" w:pos="1680"/>
                              </w:tabs>
                              <w:spacing w:before="80" w:after="80"/>
                              <w:ind w:left="180" w:hanging="180"/>
                              <w:rPr>
                                <w:rFonts w:hint="eastAsia"/>
                                <w:sz w:val="22"/>
                              </w:rPr>
                            </w:pPr>
                            <w:r>
                              <w:rPr>
                                <w:sz w:val="22"/>
                              </w:rPr>
                              <w:t xml:space="preserve">Pour : </w:t>
                            </w:r>
                            <w:r>
                              <w:rPr>
                                <w:sz w:val="22"/>
                              </w:rPr>
                              <w:tab/>
                            </w:r>
                          </w:p>
                          <w:p w14:paraId="0EEDBAAF" w14:textId="77777777" w:rsidR="00830559" w:rsidRDefault="009614DC">
                            <w:pPr>
                              <w:pStyle w:val="Standard"/>
                              <w:numPr>
                                <w:ilvl w:val="0"/>
                                <w:numId w:val="4"/>
                              </w:numPr>
                              <w:tabs>
                                <w:tab w:val="left" w:pos="1680"/>
                              </w:tabs>
                              <w:spacing w:before="80" w:after="80"/>
                              <w:ind w:left="180" w:hanging="180"/>
                              <w:rPr>
                                <w:rFonts w:hint="eastAsia"/>
                                <w:sz w:val="22"/>
                              </w:rPr>
                            </w:pPr>
                            <w:r>
                              <w:rPr>
                                <w:sz w:val="22"/>
                              </w:rPr>
                              <w:t xml:space="preserve">Contre : </w:t>
                            </w:r>
                            <w:r>
                              <w:rPr>
                                <w:sz w:val="22"/>
                              </w:rPr>
                              <w:tab/>
                            </w:r>
                          </w:p>
                          <w:p w14:paraId="511F8E56" w14:textId="77777777" w:rsidR="00830559" w:rsidRDefault="009614DC">
                            <w:pPr>
                              <w:pStyle w:val="Standard"/>
                              <w:numPr>
                                <w:ilvl w:val="0"/>
                                <w:numId w:val="4"/>
                              </w:numPr>
                              <w:tabs>
                                <w:tab w:val="left" w:pos="2160"/>
                              </w:tabs>
                              <w:spacing w:before="80" w:after="80"/>
                              <w:ind w:left="180" w:hanging="180"/>
                              <w:rPr>
                                <w:rFonts w:hint="eastAsia"/>
                                <w:sz w:val="22"/>
                              </w:rPr>
                            </w:pPr>
                            <w:r>
                              <w:rPr>
                                <w:sz w:val="22"/>
                              </w:rPr>
                              <w:t>Abstentions :</w:t>
                            </w:r>
                          </w:p>
                        </w:txbxContent>
                      </wps:txbx>
                      <wps:bodyPr vert="horz" wrap="none" lIns="91440" tIns="45720" rIns="91440" bIns="45720" anchor="t" anchorCtr="0" compatLnSpc="0">
                        <a:noAutofit/>
                      </wps:bodyPr>
                    </wps:wsp>
                  </a:graphicData>
                </a:graphic>
              </wp:anchor>
            </w:drawing>
          </mc:Choice>
          <mc:Fallback>
            <w:pict>
              <v:shape w14:anchorId="1F664EC3" id="Cadre12" o:spid="_x0000_s1031" type="#_x0000_t202" style="position:absolute;margin-left:-18.1pt;margin-top:17.1pt;width:109.5pt;height:110.4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" strokeweight=".26111mm">
                <v:textbox>
                  <w:txbxContent>
                    <w:p w14:paraId="78FD7CC1" w14:textId="77777777" w:rsidR="00830559" w:rsidRPr="00F17A9B" w:rsidRDefault="009614DC">
                      <w:pPr>
                        <w:pStyle w:val="Standard"/>
                        <w:spacing w:before="80" w:after="80"/>
                        <w:jc w:val="center"/>
                        <w:rPr>
                          <w:rFonts w:hint="eastAsia"/>
                          <w:b/>
                          <w:bCs/>
                          <w:sz w:val="22"/>
                          <w:u w:val="single"/>
                        </w:rPr>
                      </w:pPr>
                      <w:r w:rsidRPr="00F17A9B">
                        <w:rPr>
                          <w:b/>
                          <w:bCs/>
                          <w:sz w:val="22"/>
                          <w:u w:val="single"/>
                        </w:rPr>
                        <w:t>Résultat du vote</w:t>
                      </w:r>
                    </w:p>
                    <w:p w14:paraId="2FA7EF2D" w14:textId="77777777" w:rsidR="00830559" w:rsidRDefault="00830559">
                      <w:pPr>
                        <w:pStyle w:val="En-tte"/>
                        <w:tabs>
                          <w:tab w:val="clear" w:pos="4536"/>
                          <w:tab w:val="clear" w:pos="9072"/>
                        </w:tabs>
                        <w:rPr>
                          <w:rFonts w:hint="eastAsia"/>
                          <w:sz w:val="22"/>
                        </w:rPr>
                      </w:pPr>
                    </w:p>
                    <w:p w14:paraId="588F5CF3" w14:textId="77777777" w:rsidR="00830559" w:rsidRDefault="009614DC">
                      <w:pPr>
                        <w:pStyle w:val="Standard"/>
                        <w:numPr>
                          <w:ilvl w:val="0"/>
                          <w:numId w:val="7"/>
                        </w:numPr>
                        <w:tabs>
                          <w:tab w:val="left" w:pos="1680"/>
                        </w:tabs>
                        <w:spacing w:before="80" w:after="80"/>
                        <w:ind w:left="180" w:hanging="180"/>
                        <w:rPr>
                          <w:rFonts w:hint="eastAsia"/>
                          <w:sz w:val="22"/>
                        </w:rPr>
                      </w:pPr>
                      <w:r>
                        <w:rPr>
                          <w:sz w:val="22"/>
                        </w:rPr>
                        <w:t xml:space="preserve">Pour : </w:t>
                      </w:r>
                      <w:r>
                        <w:rPr>
                          <w:sz w:val="22"/>
                        </w:rPr>
                        <w:tab/>
                      </w:r>
                    </w:p>
                    <w:p w14:paraId="0EEDBAAF" w14:textId="77777777" w:rsidR="00830559" w:rsidRDefault="009614DC">
                      <w:pPr>
                        <w:pStyle w:val="Standard"/>
                        <w:numPr>
                          <w:ilvl w:val="0"/>
                          <w:numId w:val="4"/>
                        </w:numPr>
                        <w:tabs>
                          <w:tab w:val="left" w:pos="1680"/>
                        </w:tabs>
                        <w:spacing w:before="80" w:after="80"/>
                        <w:ind w:left="180" w:hanging="180"/>
                        <w:rPr>
                          <w:rFonts w:hint="eastAsia"/>
                          <w:sz w:val="22"/>
                        </w:rPr>
                      </w:pPr>
                      <w:r>
                        <w:rPr>
                          <w:sz w:val="22"/>
                        </w:rPr>
                        <w:t xml:space="preserve">Contre : </w:t>
                      </w:r>
                      <w:r>
                        <w:rPr>
                          <w:sz w:val="22"/>
                        </w:rPr>
                        <w:tab/>
                      </w:r>
                    </w:p>
                    <w:p w14:paraId="511F8E56" w14:textId="77777777" w:rsidR="00830559" w:rsidRDefault="009614DC">
                      <w:pPr>
                        <w:pStyle w:val="Standard"/>
                        <w:numPr>
                          <w:ilvl w:val="0"/>
                          <w:numId w:val="4"/>
                        </w:numPr>
                        <w:tabs>
                          <w:tab w:val="left" w:pos="2160"/>
                        </w:tabs>
                        <w:spacing w:before="80" w:after="80"/>
                        <w:ind w:left="180" w:hanging="180"/>
                        <w:rPr>
                          <w:rFonts w:hint="eastAsia"/>
                          <w:sz w:val="22"/>
                        </w:rPr>
                      </w:pPr>
                      <w:r>
                        <w:rPr>
                          <w:sz w:val="22"/>
                        </w:rPr>
                        <w:t>Abstentions :</w:t>
                      </w:r>
                    </w:p>
                  </w:txbxContent>
                </v:textbox>
              </v:shape>
            </w:pict>
          </mc:Fallback>
        </mc:AlternateContent>
      </w:r>
    </w:p>
    <w:sectPr w:rsidR="00830559">
      <w:pgSz w:w="11906" w:h="16838"/>
      <w:pgMar w:top="567" w:right="850"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8A8E" w14:textId="77777777" w:rsidR="00FD66E4" w:rsidRDefault="009614DC">
      <w:pPr>
        <w:rPr>
          <w:rFonts w:hint="eastAsia"/>
        </w:rPr>
      </w:pPr>
      <w:r>
        <w:separator/>
      </w:r>
    </w:p>
  </w:endnote>
  <w:endnote w:type="continuationSeparator" w:id="0">
    <w:p w14:paraId="35C32300" w14:textId="77777777" w:rsidR="00FD66E4" w:rsidRDefault="009614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altName w:val="Calibri"/>
    <w:charset w:val="00"/>
    <w:family w:val="moder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9BB7" w14:textId="77777777" w:rsidR="00FD66E4" w:rsidRDefault="009614DC">
      <w:pPr>
        <w:rPr>
          <w:rFonts w:hint="eastAsia"/>
        </w:rPr>
      </w:pPr>
      <w:r>
        <w:rPr>
          <w:color w:val="000000"/>
        </w:rPr>
        <w:separator/>
      </w:r>
    </w:p>
  </w:footnote>
  <w:footnote w:type="continuationSeparator" w:id="0">
    <w:p w14:paraId="04A506AA" w14:textId="77777777" w:rsidR="00FD66E4" w:rsidRDefault="009614D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C3DCD"/>
    <w:multiLevelType w:val="multilevel"/>
    <w:tmpl w:val="33AEF4E2"/>
    <w:styleLink w:val="WW8Num2"/>
    <w:lvl w:ilvl="0">
      <w:numFmt w:val="bullet"/>
      <w:lvlText w:val="-"/>
      <w:lvlJc w:val="left"/>
      <w:pPr>
        <w:ind w:left="3900" w:hanging="360"/>
      </w:pPr>
      <w:rPr>
        <w:rFonts w:ascii="Times New Roman" w:eastAsia="Times New Roman" w:hAnsi="Times New Roman" w:cs="Times New Roman"/>
      </w:rPr>
    </w:lvl>
    <w:lvl w:ilvl="1">
      <w:numFmt w:val="bullet"/>
      <w:lvlText w:val="o"/>
      <w:lvlJc w:val="left"/>
      <w:pPr>
        <w:ind w:left="4271" w:hanging="360"/>
      </w:pPr>
      <w:rPr>
        <w:rFonts w:ascii="Courier New" w:hAnsi="Courier New" w:cs="Courier New"/>
      </w:rPr>
    </w:lvl>
    <w:lvl w:ilvl="2">
      <w:numFmt w:val="bullet"/>
      <w:lvlText w:val=""/>
      <w:lvlJc w:val="left"/>
      <w:pPr>
        <w:ind w:left="4991" w:hanging="360"/>
      </w:pPr>
      <w:rPr>
        <w:rFonts w:ascii="Wingdings" w:hAnsi="Wingdings" w:cs="Wingdings"/>
      </w:rPr>
    </w:lvl>
    <w:lvl w:ilvl="3">
      <w:numFmt w:val="bullet"/>
      <w:lvlText w:val=""/>
      <w:lvlJc w:val="left"/>
      <w:pPr>
        <w:ind w:left="5711" w:hanging="360"/>
      </w:pPr>
      <w:rPr>
        <w:rFonts w:ascii="Symbol" w:hAnsi="Symbol" w:cs="Symbol"/>
      </w:rPr>
    </w:lvl>
    <w:lvl w:ilvl="4">
      <w:numFmt w:val="bullet"/>
      <w:lvlText w:val="o"/>
      <w:lvlJc w:val="left"/>
      <w:pPr>
        <w:ind w:left="6431" w:hanging="360"/>
      </w:pPr>
      <w:rPr>
        <w:rFonts w:ascii="Courier New" w:hAnsi="Courier New" w:cs="Courier New"/>
      </w:rPr>
    </w:lvl>
    <w:lvl w:ilvl="5">
      <w:numFmt w:val="bullet"/>
      <w:lvlText w:val=""/>
      <w:lvlJc w:val="left"/>
      <w:pPr>
        <w:ind w:left="7151" w:hanging="360"/>
      </w:pPr>
      <w:rPr>
        <w:rFonts w:ascii="Wingdings" w:hAnsi="Wingdings" w:cs="Wingdings"/>
      </w:rPr>
    </w:lvl>
    <w:lvl w:ilvl="6">
      <w:numFmt w:val="bullet"/>
      <w:lvlText w:val=""/>
      <w:lvlJc w:val="left"/>
      <w:pPr>
        <w:ind w:left="7871" w:hanging="360"/>
      </w:pPr>
      <w:rPr>
        <w:rFonts w:ascii="Symbol" w:hAnsi="Symbol" w:cs="Symbol"/>
      </w:rPr>
    </w:lvl>
    <w:lvl w:ilvl="7">
      <w:numFmt w:val="bullet"/>
      <w:lvlText w:val="o"/>
      <w:lvlJc w:val="left"/>
      <w:pPr>
        <w:ind w:left="8591" w:hanging="360"/>
      </w:pPr>
      <w:rPr>
        <w:rFonts w:ascii="Courier New" w:hAnsi="Courier New" w:cs="Courier New"/>
      </w:rPr>
    </w:lvl>
    <w:lvl w:ilvl="8">
      <w:numFmt w:val="bullet"/>
      <w:lvlText w:val=""/>
      <w:lvlJc w:val="left"/>
      <w:pPr>
        <w:ind w:left="9311" w:hanging="360"/>
      </w:pPr>
      <w:rPr>
        <w:rFonts w:ascii="Wingdings" w:hAnsi="Wingdings" w:cs="Wingdings"/>
      </w:rPr>
    </w:lvl>
  </w:abstractNum>
  <w:abstractNum w:abstractNumId="1" w15:restartNumberingAfterBreak="0">
    <w:nsid w:val="1D212676"/>
    <w:multiLevelType w:val="multilevel"/>
    <w:tmpl w:val="54AEEFCE"/>
    <w:styleLink w:val="WW8Num27"/>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 w15:restartNumberingAfterBreak="0">
    <w:nsid w:val="2A5C35AD"/>
    <w:multiLevelType w:val="multilevel"/>
    <w:tmpl w:val="F52EA628"/>
    <w:styleLink w:val="WW8Num21"/>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731" w:hanging="360"/>
      </w:pPr>
      <w:rPr>
        <w:rFonts w:ascii="Courier New" w:hAnsi="Courier New" w:cs="Courier New"/>
      </w:rPr>
    </w:lvl>
    <w:lvl w:ilvl="2">
      <w:numFmt w:val="bullet"/>
      <w:lvlText w:val=""/>
      <w:lvlJc w:val="left"/>
      <w:pPr>
        <w:ind w:left="1451" w:hanging="360"/>
      </w:pPr>
      <w:rPr>
        <w:rFonts w:ascii="Wingdings" w:hAnsi="Wingdings" w:cs="Wingdings"/>
      </w:rPr>
    </w:lvl>
    <w:lvl w:ilvl="3">
      <w:numFmt w:val="bullet"/>
      <w:lvlText w:val=""/>
      <w:lvlJc w:val="left"/>
      <w:pPr>
        <w:ind w:left="2171" w:hanging="360"/>
      </w:pPr>
      <w:rPr>
        <w:rFonts w:ascii="Symbol" w:hAnsi="Symbol" w:cs="Symbol"/>
      </w:rPr>
    </w:lvl>
    <w:lvl w:ilvl="4">
      <w:numFmt w:val="bullet"/>
      <w:lvlText w:val="o"/>
      <w:lvlJc w:val="left"/>
      <w:pPr>
        <w:ind w:left="2891" w:hanging="360"/>
      </w:pPr>
      <w:rPr>
        <w:rFonts w:ascii="Courier New" w:hAnsi="Courier New" w:cs="Courier New"/>
      </w:rPr>
    </w:lvl>
    <w:lvl w:ilvl="5">
      <w:numFmt w:val="bullet"/>
      <w:lvlText w:val=""/>
      <w:lvlJc w:val="left"/>
      <w:pPr>
        <w:ind w:left="3611" w:hanging="360"/>
      </w:pPr>
      <w:rPr>
        <w:rFonts w:ascii="Wingdings" w:hAnsi="Wingdings" w:cs="Wingdings"/>
      </w:rPr>
    </w:lvl>
    <w:lvl w:ilvl="6">
      <w:numFmt w:val="bullet"/>
      <w:lvlText w:val=""/>
      <w:lvlJc w:val="left"/>
      <w:pPr>
        <w:ind w:left="4331" w:hanging="360"/>
      </w:pPr>
      <w:rPr>
        <w:rFonts w:ascii="Symbol" w:hAnsi="Symbol" w:cs="Symbol"/>
      </w:rPr>
    </w:lvl>
    <w:lvl w:ilvl="7">
      <w:numFmt w:val="bullet"/>
      <w:lvlText w:val="o"/>
      <w:lvlJc w:val="left"/>
      <w:pPr>
        <w:ind w:left="5051" w:hanging="360"/>
      </w:pPr>
      <w:rPr>
        <w:rFonts w:ascii="Courier New" w:hAnsi="Courier New" w:cs="Courier New"/>
      </w:rPr>
    </w:lvl>
    <w:lvl w:ilvl="8">
      <w:numFmt w:val="bullet"/>
      <w:lvlText w:val=""/>
      <w:lvlJc w:val="left"/>
      <w:pPr>
        <w:ind w:left="5771" w:hanging="360"/>
      </w:pPr>
      <w:rPr>
        <w:rFonts w:ascii="Wingdings" w:hAnsi="Wingdings" w:cs="Wingdings"/>
      </w:rPr>
    </w:lvl>
  </w:abstractNum>
  <w:abstractNum w:abstractNumId="3" w15:restartNumberingAfterBreak="0">
    <w:nsid w:val="3C6076A3"/>
    <w:multiLevelType w:val="hybridMultilevel"/>
    <w:tmpl w:val="EFC4B064"/>
    <w:lvl w:ilvl="0" w:tplc="226AC4BC">
      <w:numFmt w:val="bullet"/>
      <w:lvlText w:val="-"/>
      <w:lvlJc w:val="left"/>
      <w:pPr>
        <w:ind w:left="3195" w:hanging="360"/>
      </w:pPr>
      <w:rPr>
        <w:rFonts w:ascii="Liberation Serif" w:eastAsia="NSimSun" w:hAnsi="Liberation Serif" w:cs="Arial"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4" w15:restartNumberingAfterBreak="0">
    <w:nsid w:val="3D9F425A"/>
    <w:multiLevelType w:val="multilevel"/>
    <w:tmpl w:val="6E4493CA"/>
    <w:styleLink w:val="WW8Num22"/>
    <w:lvl w:ilvl="0">
      <w:numFmt w:val="bullet"/>
      <w:lvlText w:val="-"/>
      <w:lvlJc w:val="left"/>
      <w:pPr>
        <w:ind w:left="3900" w:hanging="360"/>
      </w:pPr>
      <w:rPr>
        <w:rFonts w:ascii="Times New Roman" w:eastAsia="Times New Roman" w:hAnsi="Times New Roman" w:cs="Times New Roman"/>
      </w:rPr>
    </w:lvl>
    <w:lvl w:ilvl="1">
      <w:numFmt w:val="bullet"/>
      <w:lvlText w:val="o"/>
      <w:lvlJc w:val="left"/>
      <w:pPr>
        <w:ind w:left="4271" w:hanging="360"/>
      </w:pPr>
      <w:rPr>
        <w:rFonts w:ascii="Courier New" w:hAnsi="Courier New" w:cs="Courier New"/>
      </w:rPr>
    </w:lvl>
    <w:lvl w:ilvl="2">
      <w:numFmt w:val="bullet"/>
      <w:lvlText w:val=""/>
      <w:lvlJc w:val="left"/>
      <w:pPr>
        <w:ind w:left="4991" w:hanging="360"/>
      </w:pPr>
      <w:rPr>
        <w:rFonts w:ascii="Wingdings" w:hAnsi="Wingdings" w:cs="Wingdings"/>
      </w:rPr>
    </w:lvl>
    <w:lvl w:ilvl="3">
      <w:numFmt w:val="bullet"/>
      <w:lvlText w:val=""/>
      <w:lvlJc w:val="left"/>
      <w:pPr>
        <w:ind w:left="5711" w:hanging="360"/>
      </w:pPr>
      <w:rPr>
        <w:rFonts w:ascii="Symbol" w:hAnsi="Symbol" w:cs="Symbol"/>
      </w:rPr>
    </w:lvl>
    <w:lvl w:ilvl="4">
      <w:numFmt w:val="bullet"/>
      <w:lvlText w:val="o"/>
      <w:lvlJc w:val="left"/>
      <w:pPr>
        <w:ind w:left="6431" w:hanging="360"/>
      </w:pPr>
      <w:rPr>
        <w:rFonts w:ascii="Courier New" w:hAnsi="Courier New" w:cs="Courier New"/>
      </w:rPr>
    </w:lvl>
    <w:lvl w:ilvl="5">
      <w:numFmt w:val="bullet"/>
      <w:lvlText w:val=""/>
      <w:lvlJc w:val="left"/>
      <w:pPr>
        <w:ind w:left="7151" w:hanging="360"/>
      </w:pPr>
      <w:rPr>
        <w:rFonts w:ascii="Wingdings" w:hAnsi="Wingdings" w:cs="Wingdings"/>
      </w:rPr>
    </w:lvl>
    <w:lvl w:ilvl="6">
      <w:numFmt w:val="bullet"/>
      <w:lvlText w:val=""/>
      <w:lvlJc w:val="left"/>
      <w:pPr>
        <w:ind w:left="7871" w:hanging="360"/>
      </w:pPr>
      <w:rPr>
        <w:rFonts w:ascii="Symbol" w:hAnsi="Symbol" w:cs="Symbol"/>
      </w:rPr>
    </w:lvl>
    <w:lvl w:ilvl="7">
      <w:numFmt w:val="bullet"/>
      <w:lvlText w:val="o"/>
      <w:lvlJc w:val="left"/>
      <w:pPr>
        <w:ind w:left="8591" w:hanging="360"/>
      </w:pPr>
      <w:rPr>
        <w:rFonts w:ascii="Courier New" w:hAnsi="Courier New" w:cs="Courier New"/>
      </w:rPr>
    </w:lvl>
    <w:lvl w:ilvl="8">
      <w:numFmt w:val="bullet"/>
      <w:lvlText w:val=""/>
      <w:lvlJc w:val="left"/>
      <w:pPr>
        <w:ind w:left="9311" w:hanging="360"/>
      </w:pPr>
      <w:rPr>
        <w:rFonts w:ascii="Wingdings" w:hAnsi="Wingdings" w:cs="Wingdings"/>
      </w:rPr>
    </w:lvl>
  </w:abstractNum>
  <w:abstractNum w:abstractNumId="5" w15:restartNumberingAfterBreak="0">
    <w:nsid w:val="47E138CD"/>
    <w:multiLevelType w:val="hybridMultilevel"/>
    <w:tmpl w:val="8E04D822"/>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6" w15:restartNumberingAfterBreak="0">
    <w:nsid w:val="56413770"/>
    <w:multiLevelType w:val="hybridMultilevel"/>
    <w:tmpl w:val="10FCF0A8"/>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7" w15:restartNumberingAfterBreak="0">
    <w:nsid w:val="5C5A453F"/>
    <w:multiLevelType w:val="multilevel"/>
    <w:tmpl w:val="A5147026"/>
    <w:lvl w:ilvl="0">
      <w:numFmt w:val="bullet"/>
      <w:lvlText w:val=""/>
      <w:lvlJc w:val="left"/>
      <w:pPr>
        <w:ind w:left="3555" w:hanging="360"/>
      </w:pPr>
      <w:rPr>
        <w:rFonts w:ascii="Symbol" w:hAnsi="Symbol"/>
      </w:rPr>
    </w:lvl>
    <w:lvl w:ilvl="1">
      <w:numFmt w:val="bullet"/>
      <w:lvlText w:val="o"/>
      <w:lvlJc w:val="left"/>
      <w:pPr>
        <w:ind w:left="4275" w:hanging="360"/>
      </w:pPr>
      <w:rPr>
        <w:rFonts w:ascii="Courier New" w:hAnsi="Courier New" w:cs="Courier New"/>
      </w:rPr>
    </w:lvl>
    <w:lvl w:ilvl="2">
      <w:numFmt w:val="bullet"/>
      <w:lvlText w:val=""/>
      <w:lvlJc w:val="left"/>
      <w:pPr>
        <w:ind w:left="4995" w:hanging="360"/>
      </w:pPr>
      <w:rPr>
        <w:rFonts w:ascii="Wingdings" w:hAnsi="Wingdings"/>
      </w:rPr>
    </w:lvl>
    <w:lvl w:ilvl="3">
      <w:numFmt w:val="bullet"/>
      <w:lvlText w:val=""/>
      <w:lvlJc w:val="left"/>
      <w:pPr>
        <w:ind w:left="5715" w:hanging="360"/>
      </w:pPr>
      <w:rPr>
        <w:rFonts w:ascii="Symbol" w:hAnsi="Symbol"/>
      </w:rPr>
    </w:lvl>
    <w:lvl w:ilvl="4">
      <w:numFmt w:val="bullet"/>
      <w:lvlText w:val="o"/>
      <w:lvlJc w:val="left"/>
      <w:pPr>
        <w:ind w:left="6435" w:hanging="360"/>
      </w:pPr>
      <w:rPr>
        <w:rFonts w:ascii="Courier New" w:hAnsi="Courier New" w:cs="Courier New"/>
      </w:rPr>
    </w:lvl>
    <w:lvl w:ilvl="5">
      <w:numFmt w:val="bullet"/>
      <w:lvlText w:val=""/>
      <w:lvlJc w:val="left"/>
      <w:pPr>
        <w:ind w:left="7155" w:hanging="360"/>
      </w:pPr>
      <w:rPr>
        <w:rFonts w:ascii="Wingdings" w:hAnsi="Wingdings"/>
      </w:rPr>
    </w:lvl>
    <w:lvl w:ilvl="6">
      <w:numFmt w:val="bullet"/>
      <w:lvlText w:val=""/>
      <w:lvlJc w:val="left"/>
      <w:pPr>
        <w:ind w:left="7875" w:hanging="360"/>
      </w:pPr>
      <w:rPr>
        <w:rFonts w:ascii="Symbol" w:hAnsi="Symbol"/>
      </w:rPr>
    </w:lvl>
    <w:lvl w:ilvl="7">
      <w:numFmt w:val="bullet"/>
      <w:lvlText w:val="o"/>
      <w:lvlJc w:val="left"/>
      <w:pPr>
        <w:ind w:left="8595" w:hanging="360"/>
      </w:pPr>
      <w:rPr>
        <w:rFonts w:ascii="Courier New" w:hAnsi="Courier New" w:cs="Courier New"/>
      </w:rPr>
    </w:lvl>
    <w:lvl w:ilvl="8">
      <w:numFmt w:val="bullet"/>
      <w:lvlText w:val=""/>
      <w:lvlJc w:val="left"/>
      <w:pPr>
        <w:ind w:left="9315" w:hanging="360"/>
      </w:pPr>
      <w:rPr>
        <w:rFonts w:ascii="Wingdings" w:hAnsi="Wingdings"/>
      </w:rPr>
    </w:lvl>
  </w:abstractNum>
  <w:num w:numId="1">
    <w:abstractNumId w:val="4"/>
  </w:num>
  <w:num w:numId="2">
    <w:abstractNumId w:val="0"/>
  </w:num>
  <w:num w:numId="3">
    <w:abstractNumId w:val="1"/>
  </w:num>
  <w:num w:numId="4">
    <w:abstractNumId w:val="2"/>
  </w:num>
  <w:num w:numId="5">
    <w:abstractNumId w:val="1"/>
  </w:num>
  <w:num w:numId="6">
    <w:abstractNumId w:val="7"/>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59"/>
    <w:rsid w:val="00371459"/>
    <w:rsid w:val="00535B18"/>
    <w:rsid w:val="0071499B"/>
    <w:rsid w:val="00830559"/>
    <w:rsid w:val="0086450F"/>
    <w:rsid w:val="00950339"/>
    <w:rsid w:val="009614DC"/>
    <w:rsid w:val="00E053B5"/>
    <w:rsid w:val="00E648E2"/>
    <w:rsid w:val="00F17A9B"/>
    <w:rsid w:val="00FD6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C9AB"/>
  <w15:docId w15:val="{32E711E1-54B6-47B3-8557-D2F65AB8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rpsdetexte2">
    <w:name w:val="Body Text 2"/>
    <w:basedOn w:val="Standard"/>
    <w:pPr>
      <w:spacing w:before="80" w:after="80"/>
      <w:jc w:val="center"/>
    </w:pPr>
    <w:rPr>
      <w:b/>
      <w:bCs/>
      <w:sz w:val="22"/>
      <w:u w:val="single"/>
    </w:rPr>
  </w:style>
  <w:style w:type="paragraph" w:customStyle="1" w:styleId="Framecontents">
    <w:name w:val="Frame contents"/>
    <w:basedOn w:val="Standard"/>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Standard"/>
    <w:pPr>
      <w:tabs>
        <w:tab w:val="center" w:pos="4536"/>
        <w:tab w:val="right" w:pos="9072"/>
      </w:tabs>
    </w:pPr>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styleId="Marquedecommentaire">
    <w:name w:val="annotation reference"/>
    <w:basedOn w:val="Policepardfaut"/>
    <w:uiPriority w:val="99"/>
    <w:semiHidden/>
    <w:unhideWhenUsed/>
    <w:rsid w:val="00950339"/>
    <w:rPr>
      <w:sz w:val="16"/>
      <w:szCs w:val="16"/>
    </w:rPr>
  </w:style>
  <w:style w:type="paragraph" w:styleId="Commentaire">
    <w:name w:val="annotation text"/>
    <w:basedOn w:val="Normal"/>
    <w:link w:val="CommentaireCar"/>
    <w:uiPriority w:val="99"/>
    <w:semiHidden/>
    <w:unhideWhenUsed/>
    <w:rsid w:val="00950339"/>
    <w:rPr>
      <w:rFonts w:cs="Mangal"/>
      <w:sz w:val="20"/>
      <w:szCs w:val="18"/>
    </w:rPr>
  </w:style>
  <w:style w:type="character" w:customStyle="1" w:styleId="CommentaireCar">
    <w:name w:val="Commentaire Car"/>
    <w:basedOn w:val="Policepardfaut"/>
    <w:link w:val="Commentaire"/>
    <w:uiPriority w:val="99"/>
    <w:semiHidden/>
    <w:rsid w:val="00950339"/>
    <w:rPr>
      <w:rFonts w:cs="Mangal"/>
      <w:sz w:val="20"/>
      <w:szCs w:val="18"/>
    </w:rPr>
  </w:style>
  <w:style w:type="paragraph" w:styleId="Objetducommentaire">
    <w:name w:val="annotation subject"/>
    <w:basedOn w:val="Commentaire"/>
    <w:next w:val="Commentaire"/>
    <w:link w:val="ObjetducommentaireCar"/>
    <w:uiPriority w:val="99"/>
    <w:semiHidden/>
    <w:unhideWhenUsed/>
    <w:rsid w:val="00950339"/>
    <w:rPr>
      <w:b/>
      <w:bCs/>
    </w:rPr>
  </w:style>
  <w:style w:type="character" w:customStyle="1" w:styleId="ObjetducommentaireCar">
    <w:name w:val="Objet du commentaire Car"/>
    <w:basedOn w:val="CommentaireCar"/>
    <w:link w:val="Objetducommentaire"/>
    <w:uiPriority w:val="99"/>
    <w:semiHidden/>
    <w:rsid w:val="00950339"/>
    <w:rPr>
      <w:rFonts w:cs="Mangal"/>
      <w:b/>
      <w:bCs/>
      <w:sz w:val="20"/>
      <w:szCs w:val="18"/>
    </w:rPr>
  </w:style>
  <w:style w:type="paragraph" w:styleId="Textedebulles">
    <w:name w:val="Balloon Text"/>
    <w:basedOn w:val="Normal"/>
    <w:rPr>
      <w:rFonts w:ascii="Segoe UI" w:hAnsi="Segoe UI" w:cs="Mangal"/>
      <w:sz w:val="18"/>
      <w:szCs w:val="16"/>
    </w:rPr>
  </w:style>
  <w:style w:type="character" w:customStyle="1" w:styleId="TextedebullesCar">
    <w:name w:val="Texte de bulles Car"/>
    <w:basedOn w:val="Policepardfaut"/>
    <w:rPr>
      <w:rFonts w:ascii="Segoe UI" w:hAnsi="Segoe UI" w:cs="Mangal"/>
      <w:sz w:val="18"/>
      <w:szCs w:val="16"/>
    </w:rPr>
  </w:style>
  <w:style w:type="numbering" w:customStyle="1" w:styleId="WW8Num22">
    <w:name w:val="WW8Num22"/>
    <w:basedOn w:val="Aucuneliste"/>
    <w:pPr>
      <w:numPr>
        <w:numId w:val="1"/>
      </w:numPr>
    </w:pPr>
  </w:style>
  <w:style w:type="numbering" w:customStyle="1" w:styleId="WW8Num2">
    <w:name w:val="WW8Num2"/>
    <w:basedOn w:val="Aucuneliste"/>
    <w:pPr>
      <w:numPr>
        <w:numId w:val="2"/>
      </w:numPr>
    </w:pPr>
  </w:style>
  <w:style w:type="numbering" w:customStyle="1" w:styleId="WW8Num27">
    <w:name w:val="WW8Num27"/>
    <w:basedOn w:val="Aucuneliste"/>
    <w:pPr>
      <w:numPr>
        <w:numId w:val="3"/>
      </w:numPr>
    </w:pPr>
  </w:style>
  <w:style w:type="numbering" w:customStyle="1" w:styleId="WW8Num21">
    <w:name w:val="WW8Num21"/>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283</Words>
  <Characters>1558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Goux</dc:creator>
  <cp:lastModifiedBy>Matthieu ARMBRUSTER</cp:lastModifiedBy>
  <cp:revision>4</cp:revision>
  <dcterms:created xsi:type="dcterms:W3CDTF">2025-01-09T09:46:00Z</dcterms:created>
  <dcterms:modified xsi:type="dcterms:W3CDTF">2025-02-11T10:55:00Z</dcterms:modified>
</cp:coreProperties>
</file>